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CB" w:rsidRPr="00E96773" w:rsidRDefault="00F5189F" w:rsidP="00124EC6">
      <w:pPr>
        <w:spacing w:line="360" w:lineRule="auto"/>
        <w:jc w:val="both"/>
        <w:rPr>
          <w:b/>
          <w:sz w:val="22"/>
          <w:szCs w:val="22"/>
          <w:lang w:val="en-GB"/>
        </w:rPr>
      </w:pPr>
      <w:r w:rsidRPr="00E96773">
        <w:rPr>
          <w:b/>
          <w:sz w:val="22"/>
          <w:szCs w:val="22"/>
          <w:lang w:val="en-GB"/>
        </w:rPr>
        <w:t>Title not exceed 250 characters including spaces, must be concise and free of abbreviations (if possible)</w:t>
      </w:r>
    </w:p>
    <w:p w:rsidR="00FB31CB" w:rsidRPr="00E96773" w:rsidRDefault="00F5189F" w:rsidP="00124EC6">
      <w:pPr>
        <w:spacing w:line="360" w:lineRule="auto"/>
        <w:rPr>
          <w:sz w:val="22"/>
          <w:szCs w:val="22"/>
          <w:lang w:val="en-GB"/>
        </w:rPr>
      </w:pPr>
      <w:r w:rsidRPr="00E96773">
        <w:rPr>
          <w:sz w:val="22"/>
          <w:szCs w:val="22"/>
          <w:lang w:val="en-GB"/>
        </w:rPr>
        <w:t>Name</w:t>
      </w:r>
      <w:r w:rsidR="00FB31CB" w:rsidRPr="00E96773">
        <w:rPr>
          <w:sz w:val="22"/>
          <w:szCs w:val="22"/>
          <w:lang w:val="en-GB"/>
        </w:rPr>
        <w:t xml:space="preserve"> </w:t>
      </w:r>
      <w:r w:rsidR="00D01F3E" w:rsidRPr="00E96773">
        <w:rPr>
          <w:sz w:val="22"/>
          <w:szCs w:val="22"/>
          <w:lang w:val="en-GB"/>
        </w:rPr>
        <w:t>Surename</w:t>
      </w:r>
      <w:r w:rsidR="00FB31CB" w:rsidRPr="00E96773">
        <w:rPr>
          <w:sz w:val="22"/>
          <w:szCs w:val="22"/>
          <w:vertAlign w:val="superscript"/>
          <w:lang w:val="en-GB"/>
        </w:rPr>
        <w:t>1</w:t>
      </w:r>
      <w:r w:rsidR="00124EC6" w:rsidRPr="00E96773">
        <w:rPr>
          <w:sz w:val="22"/>
          <w:szCs w:val="22"/>
          <w:vertAlign w:val="superscript"/>
          <w:lang w:val="en-GB"/>
        </w:rPr>
        <w:t>*</w:t>
      </w:r>
      <w:r w:rsidR="00FB31CB" w:rsidRPr="00E96773">
        <w:rPr>
          <w:sz w:val="22"/>
          <w:szCs w:val="22"/>
          <w:lang w:val="en-GB"/>
        </w:rPr>
        <w:t xml:space="preserve">, </w:t>
      </w:r>
      <w:r w:rsidRPr="00E96773">
        <w:rPr>
          <w:sz w:val="22"/>
          <w:szCs w:val="22"/>
          <w:lang w:val="en-GB"/>
        </w:rPr>
        <w:t xml:space="preserve">Name </w:t>
      </w:r>
      <w:r w:rsidR="00D01F3E" w:rsidRPr="00E96773">
        <w:rPr>
          <w:sz w:val="22"/>
          <w:szCs w:val="22"/>
          <w:lang w:val="en-GB"/>
        </w:rPr>
        <w:t>Surename</w:t>
      </w:r>
      <w:r w:rsidRPr="00E96773">
        <w:rPr>
          <w:sz w:val="22"/>
          <w:szCs w:val="22"/>
          <w:vertAlign w:val="superscript"/>
          <w:lang w:val="en-GB"/>
        </w:rPr>
        <w:t>2</w:t>
      </w:r>
      <w:r w:rsidR="00FB31CB" w:rsidRPr="00E96773">
        <w:rPr>
          <w:sz w:val="22"/>
          <w:szCs w:val="22"/>
          <w:lang w:val="en-GB"/>
        </w:rPr>
        <w:t xml:space="preserve">, </w:t>
      </w:r>
      <w:r w:rsidRPr="00E96773">
        <w:rPr>
          <w:sz w:val="22"/>
          <w:szCs w:val="22"/>
          <w:lang w:val="en-GB"/>
        </w:rPr>
        <w:t xml:space="preserve">Name </w:t>
      </w:r>
      <w:r w:rsidR="00D01F3E" w:rsidRPr="00E96773">
        <w:rPr>
          <w:sz w:val="22"/>
          <w:szCs w:val="22"/>
          <w:lang w:val="en-GB"/>
        </w:rPr>
        <w:t>Surename</w:t>
      </w:r>
      <w:r w:rsidRPr="00E96773">
        <w:rPr>
          <w:sz w:val="22"/>
          <w:szCs w:val="22"/>
          <w:vertAlign w:val="superscript"/>
          <w:lang w:val="en-GB"/>
        </w:rPr>
        <w:t>3</w:t>
      </w:r>
    </w:p>
    <w:p w:rsidR="00F5189F" w:rsidRPr="00E96773" w:rsidRDefault="00F5189F" w:rsidP="00124EC6">
      <w:pPr>
        <w:spacing w:line="360" w:lineRule="auto"/>
        <w:rPr>
          <w:sz w:val="22"/>
          <w:szCs w:val="22"/>
          <w:lang w:val="en-GB"/>
        </w:rPr>
      </w:pPr>
    </w:p>
    <w:p w:rsidR="00FB31CB" w:rsidRPr="00E96773" w:rsidRDefault="00FB31CB" w:rsidP="00124EC6">
      <w:pPr>
        <w:spacing w:line="360" w:lineRule="auto"/>
        <w:rPr>
          <w:sz w:val="22"/>
          <w:szCs w:val="22"/>
          <w:lang w:val="en-GB"/>
        </w:rPr>
      </w:pPr>
      <w:r w:rsidRPr="00E96773">
        <w:rPr>
          <w:sz w:val="22"/>
          <w:szCs w:val="22"/>
          <w:lang w:val="en-GB"/>
        </w:rPr>
        <w:t>1</w:t>
      </w:r>
      <w:r w:rsidR="00D01F3E" w:rsidRPr="00E96773">
        <w:rPr>
          <w:sz w:val="22"/>
          <w:szCs w:val="22"/>
          <w:lang w:val="en-GB"/>
        </w:rPr>
        <w:t xml:space="preserve"> </w:t>
      </w:r>
      <w:r w:rsidR="00F5189F" w:rsidRPr="00E96773">
        <w:rPr>
          <w:sz w:val="22"/>
          <w:szCs w:val="22"/>
          <w:lang w:val="en-GB"/>
        </w:rPr>
        <w:t>Institution</w:t>
      </w:r>
      <w:r w:rsidRPr="00E96773">
        <w:rPr>
          <w:sz w:val="22"/>
          <w:szCs w:val="22"/>
          <w:lang w:val="en-GB"/>
        </w:rPr>
        <w:t xml:space="preserve">, </w:t>
      </w:r>
      <w:r w:rsidR="00F5189F" w:rsidRPr="00E96773">
        <w:rPr>
          <w:sz w:val="22"/>
          <w:szCs w:val="22"/>
          <w:lang w:val="en-GB"/>
        </w:rPr>
        <w:t>Address</w:t>
      </w:r>
      <w:r w:rsidRPr="00E96773">
        <w:rPr>
          <w:sz w:val="22"/>
          <w:szCs w:val="22"/>
          <w:lang w:val="en-GB"/>
        </w:rPr>
        <w:t xml:space="preserve">, </w:t>
      </w:r>
      <w:r w:rsidR="00F5189F" w:rsidRPr="00E96773">
        <w:rPr>
          <w:sz w:val="22"/>
          <w:szCs w:val="22"/>
          <w:lang w:val="en-GB"/>
        </w:rPr>
        <w:t>City</w:t>
      </w:r>
      <w:r w:rsidRPr="00E96773">
        <w:rPr>
          <w:sz w:val="22"/>
          <w:szCs w:val="22"/>
          <w:lang w:val="en-GB"/>
        </w:rPr>
        <w:t xml:space="preserve">, </w:t>
      </w:r>
      <w:r w:rsidR="00F5189F" w:rsidRPr="00E96773">
        <w:rPr>
          <w:sz w:val="22"/>
          <w:szCs w:val="22"/>
          <w:lang w:val="en-GB"/>
        </w:rPr>
        <w:t>Country</w:t>
      </w:r>
    </w:p>
    <w:p w:rsidR="00FB31CB" w:rsidRPr="00E96773" w:rsidRDefault="00FB31CB" w:rsidP="00124EC6">
      <w:pPr>
        <w:spacing w:line="360" w:lineRule="auto"/>
        <w:rPr>
          <w:sz w:val="22"/>
          <w:szCs w:val="22"/>
          <w:lang w:val="en-GB"/>
        </w:rPr>
      </w:pPr>
      <w:r w:rsidRPr="00E96773">
        <w:rPr>
          <w:sz w:val="22"/>
          <w:szCs w:val="22"/>
          <w:lang w:val="en-GB"/>
        </w:rPr>
        <w:t>2</w:t>
      </w:r>
      <w:r w:rsidR="00F5189F" w:rsidRPr="00E96773">
        <w:rPr>
          <w:sz w:val="22"/>
          <w:szCs w:val="22"/>
          <w:lang w:val="en-GB"/>
        </w:rPr>
        <w:t xml:space="preserve"> Institution, Address, City, Country</w:t>
      </w:r>
    </w:p>
    <w:p w:rsidR="00F5189F" w:rsidRPr="00E96773" w:rsidRDefault="00F5189F" w:rsidP="00124EC6">
      <w:pPr>
        <w:spacing w:line="360" w:lineRule="auto"/>
        <w:rPr>
          <w:sz w:val="22"/>
          <w:szCs w:val="22"/>
          <w:lang w:val="en-GB"/>
        </w:rPr>
      </w:pPr>
      <w:r w:rsidRPr="00E96773">
        <w:rPr>
          <w:sz w:val="22"/>
          <w:szCs w:val="22"/>
          <w:lang w:val="en-GB"/>
        </w:rPr>
        <w:t>3 Institution, Address, City, Country</w:t>
      </w:r>
    </w:p>
    <w:p w:rsidR="00F5189F" w:rsidRPr="00E96773" w:rsidRDefault="00F5189F" w:rsidP="00124EC6">
      <w:pPr>
        <w:spacing w:line="360" w:lineRule="auto"/>
        <w:rPr>
          <w:sz w:val="22"/>
          <w:szCs w:val="22"/>
          <w:lang w:val="en-GB"/>
        </w:rPr>
      </w:pPr>
    </w:p>
    <w:p w:rsidR="0045359E" w:rsidRPr="00E96773" w:rsidRDefault="00A777DC" w:rsidP="00124EC6">
      <w:pPr>
        <w:spacing w:line="360" w:lineRule="auto"/>
        <w:rPr>
          <w:rStyle w:val="Hyperlink"/>
          <w:sz w:val="22"/>
          <w:szCs w:val="22"/>
          <w:lang w:val="en-GB"/>
        </w:rPr>
      </w:pPr>
      <w:r w:rsidRPr="00E96773">
        <w:rPr>
          <w:sz w:val="22"/>
          <w:szCs w:val="22"/>
          <w:lang w:val="en-GB"/>
        </w:rPr>
        <w:t xml:space="preserve">*Corresponding author: </w:t>
      </w:r>
      <w:hyperlink r:id="rId7" w:history="1">
        <w:r w:rsidR="00F5189F" w:rsidRPr="00E96773">
          <w:rPr>
            <w:rStyle w:val="Hyperlink"/>
            <w:sz w:val="22"/>
            <w:szCs w:val="22"/>
            <w:lang w:val="en-GB"/>
          </w:rPr>
          <w:t>###@####</w:t>
        </w:r>
      </w:hyperlink>
    </w:p>
    <w:p w:rsidR="00313C3C" w:rsidRPr="00E96773" w:rsidRDefault="00313C3C" w:rsidP="00124EC6">
      <w:pPr>
        <w:spacing w:line="360" w:lineRule="auto"/>
        <w:rPr>
          <w:color w:val="0563C1"/>
          <w:sz w:val="22"/>
          <w:szCs w:val="22"/>
          <w:u w:val="single"/>
          <w:lang w:val="en-GB"/>
        </w:rPr>
      </w:pPr>
    </w:p>
    <w:p w:rsidR="004C4198" w:rsidRPr="00E96773" w:rsidRDefault="004C4198" w:rsidP="00124EC6">
      <w:pPr>
        <w:pStyle w:val="Heading1"/>
        <w:spacing w:before="0" w:after="0" w:line="360" w:lineRule="auto"/>
        <w:rPr>
          <w:rFonts w:ascii="Times New Roman" w:hAnsi="Times New Roman"/>
          <w:sz w:val="22"/>
          <w:szCs w:val="22"/>
          <w:lang w:val="en-GB"/>
        </w:rPr>
      </w:pPr>
      <w:r w:rsidRPr="00E96773">
        <w:rPr>
          <w:rFonts w:ascii="Times New Roman" w:hAnsi="Times New Roman"/>
          <w:sz w:val="22"/>
          <w:szCs w:val="22"/>
          <w:lang w:val="en-GB"/>
        </w:rPr>
        <w:t>Abstract</w:t>
      </w:r>
    </w:p>
    <w:p w:rsidR="0045359E" w:rsidRPr="00E96773" w:rsidRDefault="0045359E" w:rsidP="00124EC6">
      <w:pPr>
        <w:spacing w:line="360" w:lineRule="auto"/>
        <w:jc w:val="both"/>
        <w:rPr>
          <w:b/>
          <w:color w:val="000000"/>
          <w:sz w:val="22"/>
          <w:szCs w:val="22"/>
          <w:lang w:val="en-GB"/>
        </w:rPr>
      </w:pPr>
    </w:p>
    <w:p w:rsidR="00393C8E" w:rsidRPr="00E96773" w:rsidRDefault="00760339" w:rsidP="00124EC6">
      <w:pPr>
        <w:spacing w:line="360" w:lineRule="auto"/>
        <w:jc w:val="both"/>
        <w:rPr>
          <w:color w:val="000000"/>
          <w:sz w:val="22"/>
          <w:szCs w:val="22"/>
          <w:lang w:val="en-GB"/>
        </w:rPr>
      </w:pPr>
      <w:r w:rsidRPr="00E96773">
        <w:rPr>
          <w:color w:val="000000"/>
          <w:sz w:val="22"/>
          <w:szCs w:val="22"/>
          <w:lang w:val="en-GB"/>
        </w:rPr>
        <w:t>Should not exceed 300 words and should describe the aim, basic methods, main results, and main conclusions. Abbreviations and references should not be included in the abstract.</w:t>
      </w:r>
    </w:p>
    <w:p w:rsidR="00760339" w:rsidRPr="00032412" w:rsidRDefault="00760339" w:rsidP="00124EC6">
      <w:pPr>
        <w:spacing w:line="360" w:lineRule="auto"/>
        <w:jc w:val="both"/>
        <w:rPr>
          <w:color w:val="000000"/>
          <w:sz w:val="22"/>
          <w:szCs w:val="22"/>
          <w:lang w:val="en-GB"/>
        </w:rPr>
      </w:pPr>
    </w:p>
    <w:p w:rsidR="00124EC6" w:rsidRPr="00E96773" w:rsidRDefault="00F5189F" w:rsidP="00124EC6">
      <w:pPr>
        <w:spacing w:line="360" w:lineRule="auto"/>
        <w:jc w:val="both"/>
        <w:rPr>
          <w:color w:val="000000"/>
          <w:sz w:val="22"/>
          <w:szCs w:val="22"/>
          <w:lang w:val="en-GB"/>
        </w:rPr>
      </w:pPr>
      <w:r w:rsidRPr="00E96773">
        <w:rPr>
          <w:i/>
          <w:color w:val="000000"/>
          <w:sz w:val="22"/>
          <w:szCs w:val="22"/>
          <w:lang w:val="en-GB"/>
        </w:rPr>
        <w:t>Key words</w:t>
      </w:r>
      <w:r w:rsidR="00393C8E" w:rsidRPr="00E96773">
        <w:rPr>
          <w:i/>
          <w:color w:val="000000"/>
          <w:sz w:val="22"/>
          <w:szCs w:val="22"/>
          <w:lang w:val="en-GB"/>
        </w:rPr>
        <w:t xml:space="preserve">: </w:t>
      </w:r>
      <w:r w:rsidR="00717EF4" w:rsidRPr="00E96773">
        <w:rPr>
          <w:color w:val="000000"/>
          <w:sz w:val="22"/>
          <w:szCs w:val="22"/>
          <w:lang w:val="en-GB"/>
        </w:rPr>
        <w:t>up to six keywords, separated by commas.</w:t>
      </w:r>
    </w:p>
    <w:p w:rsidR="00717EF4" w:rsidRPr="00E96773" w:rsidRDefault="00717EF4" w:rsidP="00717EF4">
      <w:pPr>
        <w:rPr>
          <w:lang w:val="en-GB"/>
        </w:rPr>
      </w:pPr>
    </w:p>
    <w:p w:rsidR="00594DFE" w:rsidRPr="00E96773" w:rsidRDefault="00594DFE" w:rsidP="00124EC6">
      <w:pPr>
        <w:pStyle w:val="Heading1"/>
        <w:spacing w:before="0" w:after="0" w:line="360" w:lineRule="auto"/>
        <w:rPr>
          <w:rFonts w:ascii="Times New Roman" w:hAnsi="Times New Roman"/>
          <w:sz w:val="22"/>
          <w:szCs w:val="22"/>
          <w:lang w:val="en-GB"/>
        </w:rPr>
      </w:pPr>
      <w:r w:rsidRPr="00E96773">
        <w:rPr>
          <w:rFonts w:ascii="Times New Roman" w:hAnsi="Times New Roman"/>
          <w:sz w:val="22"/>
          <w:szCs w:val="22"/>
          <w:lang w:val="en-GB"/>
        </w:rPr>
        <w:t>Introduction</w:t>
      </w:r>
    </w:p>
    <w:p w:rsidR="00E472DA" w:rsidRDefault="00E472DA" w:rsidP="00717EF4">
      <w:pPr>
        <w:spacing w:line="360" w:lineRule="auto"/>
        <w:jc w:val="both"/>
        <w:rPr>
          <w:color w:val="000000"/>
          <w:sz w:val="22"/>
          <w:szCs w:val="22"/>
          <w:lang w:val="en-GB"/>
        </w:rPr>
      </w:pPr>
    </w:p>
    <w:p w:rsidR="00717EF4" w:rsidRPr="00E96773" w:rsidRDefault="00717EF4" w:rsidP="00717EF4">
      <w:pPr>
        <w:spacing w:line="360" w:lineRule="auto"/>
        <w:jc w:val="both"/>
        <w:rPr>
          <w:color w:val="000000"/>
          <w:sz w:val="22"/>
          <w:szCs w:val="22"/>
          <w:lang w:val="en-GB"/>
        </w:rPr>
      </w:pPr>
      <w:r w:rsidRPr="00E96773">
        <w:rPr>
          <w:color w:val="000000"/>
          <w:sz w:val="22"/>
          <w:szCs w:val="22"/>
          <w:lang w:val="en-GB"/>
        </w:rPr>
        <w:t>The manuscript must be prepared in Times New Roman, font size 11, with 1.5 line spacing throughout the text.</w:t>
      </w:r>
    </w:p>
    <w:p w:rsidR="00717EF4" w:rsidRPr="00E96773" w:rsidRDefault="00717EF4" w:rsidP="00E472DA">
      <w:pPr>
        <w:spacing w:line="360" w:lineRule="auto"/>
        <w:ind w:firstLine="720"/>
        <w:jc w:val="both"/>
        <w:rPr>
          <w:color w:val="000000"/>
          <w:sz w:val="22"/>
          <w:szCs w:val="22"/>
          <w:lang w:val="en-GB"/>
        </w:rPr>
      </w:pPr>
      <w:r w:rsidRPr="00E96773">
        <w:rPr>
          <w:color w:val="000000"/>
          <w:sz w:val="22"/>
          <w:szCs w:val="22"/>
          <w:lang w:val="en-GB"/>
        </w:rPr>
        <w:t>All margins should be set to 2.54 cm (standard format).</w:t>
      </w:r>
    </w:p>
    <w:p w:rsidR="00717EF4" w:rsidRPr="00E96773" w:rsidRDefault="00717EF4" w:rsidP="00E472DA">
      <w:pPr>
        <w:spacing w:line="360" w:lineRule="auto"/>
        <w:ind w:firstLine="720"/>
        <w:jc w:val="both"/>
        <w:rPr>
          <w:color w:val="000000"/>
          <w:sz w:val="22"/>
          <w:szCs w:val="22"/>
          <w:lang w:val="en-GB"/>
        </w:rPr>
      </w:pPr>
      <w:r w:rsidRPr="00E96773">
        <w:rPr>
          <w:color w:val="000000"/>
          <w:sz w:val="22"/>
          <w:szCs w:val="22"/>
          <w:lang w:val="en-GB"/>
        </w:rPr>
        <w:t>Pages must be numbered consecutively using Arabic numerals, placed in the bottom right corner of each page.</w:t>
      </w:r>
    </w:p>
    <w:p w:rsidR="00717EF4" w:rsidRPr="00E96773" w:rsidRDefault="00717EF4" w:rsidP="00E472DA">
      <w:pPr>
        <w:spacing w:line="360" w:lineRule="auto"/>
        <w:ind w:firstLine="720"/>
        <w:jc w:val="both"/>
        <w:rPr>
          <w:color w:val="000000"/>
          <w:sz w:val="22"/>
          <w:szCs w:val="22"/>
          <w:lang w:val="en-GB"/>
        </w:rPr>
      </w:pPr>
      <w:r w:rsidRPr="00E96773">
        <w:rPr>
          <w:color w:val="000000"/>
          <w:sz w:val="22"/>
          <w:szCs w:val="22"/>
          <w:lang w:val="en-GB"/>
        </w:rPr>
        <w:t>The total length of a full paper must not exceed 5,000 words. A short communication is limited to 1,800 words. A review article must contain at least 6,000 words.</w:t>
      </w:r>
    </w:p>
    <w:p w:rsidR="00717EF4" w:rsidRPr="00E96773" w:rsidRDefault="00717EF4" w:rsidP="00E472DA">
      <w:pPr>
        <w:spacing w:line="360" w:lineRule="auto"/>
        <w:ind w:firstLine="720"/>
        <w:jc w:val="both"/>
        <w:rPr>
          <w:color w:val="000000"/>
          <w:sz w:val="22"/>
          <w:szCs w:val="22"/>
          <w:lang w:val="en-GB"/>
        </w:rPr>
      </w:pPr>
      <w:r w:rsidRPr="00E96773">
        <w:rPr>
          <w:color w:val="000000"/>
          <w:sz w:val="22"/>
          <w:szCs w:val="22"/>
          <w:lang w:val="en-GB"/>
        </w:rPr>
        <w:t xml:space="preserve">The manuscript should be organized in the following order: Abstract, Introduction, Materials and Methods, Results, Discussion, Conclusion, Acknowledgment, </w:t>
      </w:r>
      <w:proofErr w:type="spellStart"/>
      <w:r w:rsidR="00221CE7" w:rsidRPr="00E96773">
        <w:rPr>
          <w:color w:val="000000"/>
          <w:sz w:val="22"/>
          <w:szCs w:val="22"/>
          <w:lang w:val="en-GB"/>
        </w:rPr>
        <w:t>Orcid</w:t>
      </w:r>
      <w:proofErr w:type="spellEnd"/>
      <w:r w:rsidR="00221CE7" w:rsidRPr="00E96773">
        <w:rPr>
          <w:color w:val="000000"/>
          <w:sz w:val="22"/>
          <w:szCs w:val="22"/>
          <w:lang w:val="en-GB"/>
        </w:rPr>
        <w:t xml:space="preserve"> ID </w:t>
      </w:r>
      <w:r w:rsidRPr="00E96773">
        <w:rPr>
          <w:color w:val="000000"/>
          <w:sz w:val="22"/>
          <w:szCs w:val="22"/>
          <w:lang w:val="en-GB"/>
        </w:rPr>
        <w:t>and References.</w:t>
      </w:r>
    </w:p>
    <w:p w:rsidR="00E472DA" w:rsidRDefault="00717EF4" w:rsidP="00E472DA">
      <w:pPr>
        <w:spacing w:line="360" w:lineRule="auto"/>
        <w:ind w:firstLine="720"/>
        <w:jc w:val="both"/>
        <w:rPr>
          <w:color w:val="000000"/>
          <w:sz w:val="22"/>
          <w:szCs w:val="22"/>
          <w:lang w:val="en-GB"/>
        </w:rPr>
      </w:pPr>
      <w:r w:rsidRPr="00E96773">
        <w:rPr>
          <w:color w:val="000000"/>
          <w:sz w:val="22"/>
          <w:szCs w:val="22"/>
          <w:lang w:val="en-GB"/>
        </w:rPr>
        <w:t xml:space="preserve">The text may be structured into sections and subsections, up to a maximum of three hierarchical levels. </w:t>
      </w:r>
    </w:p>
    <w:p w:rsidR="00D215A5" w:rsidRPr="00E96773" w:rsidRDefault="00717EF4" w:rsidP="00E472DA">
      <w:pPr>
        <w:spacing w:line="360" w:lineRule="auto"/>
        <w:jc w:val="both"/>
        <w:rPr>
          <w:color w:val="000000"/>
          <w:sz w:val="22"/>
          <w:szCs w:val="22"/>
          <w:lang w:val="en-GB"/>
        </w:rPr>
      </w:pPr>
      <w:r w:rsidRPr="00E96773">
        <w:rPr>
          <w:b/>
          <w:color w:val="000000"/>
          <w:sz w:val="22"/>
          <w:szCs w:val="22"/>
          <w:lang w:val="en-GB"/>
        </w:rPr>
        <w:t>First-level headings</w:t>
      </w:r>
      <w:r w:rsidR="00D215A5" w:rsidRPr="00E96773">
        <w:rPr>
          <w:color w:val="000000"/>
          <w:sz w:val="22"/>
          <w:szCs w:val="22"/>
          <w:lang w:val="en-GB"/>
        </w:rPr>
        <w:t xml:space="preserve"> should be formatted in bold.</w:t>
      </w:r>
    </w:p>
    <w:p w:rsidR="00D215A5" w:rsidRPr="00E96773" w:rsidRDefault="00D215A5" w:rsidP="00717EF4">
      <w:pPr>
        <w:spacing w:line="360" w:lineRule="auto"/>
        <w:jc w:val="both"/>
        <w:rPr>
          <w:color w:val="000000"/>
          <w:sz w:val="22"/>
          <w:szCs w:val="22"/>
          <w:lang w:val="en-GB"/>
        </w:rPr>
      </w:pPr>
      <w:r w:rsidRPr="00E96773">
        <w:rPr>
          <w:b/>
          <w:i/>
          <w:color w:val="000000"/>
          <w:sz w:val="22"/>
          <w:szCs w:val="22"/>
          <w:lang w:val="en-GB"/>
        </w:rPr>
        <w:t>S</w:t>
      </w:r>
      <w:r w:rsidR="00717EF4" w:rsidRPr="00E96773">
        <w:rPr>
          <w:b/>
          <w:i/>
          <w:color w:val="000000"/>
          <w:sz w:val="22"/>
          <w:szCs w:val="22"/>
          <w:lang w:val="en-GB"/>
        </w:rPr>
        <w:t>econ</w:t>
      </w:r>
      <w:r w:rsidRPr="00E96773">
        <w:rPr>
          <w:b/>
          <w:i/>
          <w:color w:val="000000"/>
          <w:sz w:val="22"/>
          <w:szCs w:val="22"/>
          <w:lang w:val="en-GB"/>
        </w:rPr>
        <w:t>d-level headings</w:t>
      </w:r>
      <w:r w:rsidRPr="00E96773">
        <w:rPr>
          <w:color w:val="000000"/>
          <w:sz w:val="22"/>
          <w:szCs w:val="22"/>
          <w:lang w:val="en-GB"/>
        </w:rPr>
        <w:t xml:space="preserve"> should be formatted in bold italic</w:t>
      </w:r>
      <w:r w:rsidR="00717EF4" w:rsidRPr="00E96773">
        <w:rPr>
          <w:color w:val="000000"/>
          <w:sz w:val="22"/>
          <w:szCs w:val="22"/>
          <w:lang w:val="en-GB"/>
        </w:rPr>
        <w:t xml:space="preserve"> </w:t>
      </w:r>
    </w:p>
    <w:p w:rsidR="00D215A5" w:rsidRPr="00E96773" w:rsidRDefault="00D215A5" w:rsidP="00717EF4">
      <w:pPr>
        <w:spacing w:line="360" w:lineRule="auto"/>
        <w:jc w:val="both"/>
        <w:rPr>
          <w:color w:val="000000"/>
          <w:sz w:val="22"/>
          <w:szCs w:val="22"/>
          <w:lang w:val="en-GB"/>
        </w:rPr>
      </w:pPr>
      <w:r w:rsidRPr="00E96773">
        <w:rPr>
          <w:i/>
          <w:color w:val="000000"/>
          <w:sz w:val="22"/>
          <w:szCs w:val="22"/>
          <w:lang w:val="en-GB"/>
        </w:rPr>
        <w:t>T</w:t>
      </w:r>
      <w:r w:rsidR="00717EF4" w:rsidRPr="00E96773">
        <w:rPr>
          <w:i/>
          <w:color w:val="000000"/>
          <w:sz w:val="22"/>
          <w:szCs w:val="22"/>
          <w:lang w:val="en-GB"/>
        </w:rPr>
        <w:t>hird-level headings</w:t>
      </w:r>
      <w:r w:rsidR="00717EF4" w:rsidRPr="00E96773">
        <w:rPr>
          <w:color w:val="000000"/>
          <w:sz w:val="22"/>
          <w:szCs w:val="22"/>
          <w:lang w:val="en-GB"/>
        </w:rPr>
        <w:t xml:space="preserve"> </w:t>
      </w:r>
      <w:r w:rsidRPr="00E96773">
        <w:rPr>
          <w:color w:val="000000"/>
          <w:sz w:val="22"/>
          <w:szCs w:val="22"/>
          <w:lang w:val="en-GB"/>
        </w:rPr>
        <w:t xml:space="preserve">should be formatted </w:t>
      </w:r>
      <w:r w:rsidR="00717EF4" w:rsidRPr="00E96773">
        <w:rPr>
          <w:color w:val="000000"/>
          <w:sz w:val="22"/>
          <w:szCs w:val="22"/>
          <w:lang w:val="en-GB"/>
        </w:rPr>
        <w:t xml:space="preserve">in italic. </w:t>
      </w:r>
    </w:p>
    <w:p w:rsidR="00D215A5" w:rsidRPr="00E96773" w:rsidRDefault="00717EF4" w:rsidP="00717EF4">
      <w:pPr>
        <w:spacing w:line="360" w:lineRule="auto"/>
        <w:jc w:val="both"/>
        <w:rPr>
          <w:color w:val="000000"/>
          <w:sz w:val="22"/>
          <w:szCs w:val="22"/>
          <w:lang w:val="en-GB"/>
        </w:rPr>
      </w:pPr>
      <w:r w:rsidRPr="00E96773">
        <w:rPr>
          <w:color w:val="000000"/>
          <w:sz w:val="22"/>
          <w:szCs w:val="22"/>
          <w:lang w:val="en-GB"/>
        </w:rPr>
        <w:t xml:space="preserve">All headings must be aligned to the left margin. </w:t>
      </w:r>
    </w:p>
    <w:p w:rsidR="00124EC6" w:rsidRDefault="00717EF4" w:rsidP="00717EF4">
      <w:pPr>
        <w:spacing w:line="360" w:lineRule="auto"/>
        <w:jc w:val="both"/>
        <w:rPr>
          <w:color w:val="000000"/>
          <w:sz w:val="22"/>
          <w:szCs w:val="22"/>
          <w:lang w:val="en-GB"/>
        </w:rPr>
      </w:pPr>
      <w:r w:rsidRPr="00E96773">
        <w:rPr>
          <w:color w:val="000000"/>
          <w:sz w:val="22"/>
          <w:szCs w:val="22"/>
          <w:lang w:val="en-GB"/>
        </w:rPr>
        <w:lastRenderedPageBreak/>
        <w:t>The first paragraph following a heading should begin after one blank line and should not be indented. All subsequent paragraphs within the same section or subsection should be indented.</w:t>
      </w:r>
    </w:p>
    <w:p w:rsidR="00350A1A" w:rsidRDefault="00350A1A" w:rsidP="00350A1A">
      <w:pPr>
        <w:spacing w:line="360" w:lineRule="auto"/>
        <w:ind w:firstLine="720"/>
        <w:jc w:val="both"/>
        <w:rPr>
          <w:color w:val="000000"/>
          <w:sz w:val="22"/>
          <w:szCs w:val="22"/>
          <w:lang w:val="en-GB"/>
        </w:rPr>
      </w:pPr>
      <w:r w:rsidRPr="00350A1A">
        <w:rPr>
          <w:color w:val="000000"/>
          <w:sz w:val="22"/>
          <w:szCs w:val="22"/>
          <w:lang w:val="en-GB"/>
        </w:rPr>
        <w:t>Please name your manuscript file as follows: Surname _FirstName.docx e.g. Greenwood_Silvia.docx</w:t>
      </w:r>
    </w:p>
    <w:p w:rsidR="00350A1A" w:rsidRDefault="00350A1A" w:rsidP="00350A1A">
      <w:pPr>
        <w:spacing w:line="360" w:lineRule="auto"/>
        <w:ind w:firstLine="720"/>
        <w:jc w:val="both"/>
        <w:rPr>
          <w:color w:val="000000"/>
          <w:sz w:val="22"/>
          <w:szCs w:val="22"/>
          <w:lang w:val="en-GB"/>
        </w:rPr>
      </w:pPr>
      <w:r w:rsidRPr="00350A1A">
        <w:rPr>
          <w:color w:val="000000"/>
          <w:sz w:val="22"/>
          <w:szCs w:val="22"/>
          <w:lang w:val="en-GB"/>
        </w:rPr>
        <w:t>Manuscripts is should be send through on-line SUBMISSION or to email: editor.zib@gmail.com</w:t>
      </w:r>
    </w:p>
    <w:p w:rsidR="00E472DA" w:rsidRDefault="00E472DA" w:rsidP="00221CE7">
      <w:pPr>
        <w:spacing w:line="360" w:lineRule="auto"/>
        <w:jc w:val="both"/>
        <w:rPr>
          <w:sz w:val="22"/>
          <w:szCs w:val="22"/>
          <w:lang w:val="en-GB"/>
        </w:rPr>
      </w:pPr>
    </w:p>
    <w:p w:rsidR="00221CE7" w:rsidRPr="00E472DA" w:rsidRDefault="00221CE7" w:rsidP="00221CE7">
      <w:pPr>
        <w:spacing w:line="360" w:lineRule="auto"/>
        <w:jc w:val="both"/>
        <w:rPr>
          <w:b/>
          <w:sz w:val="22"/>
          <w:szCs w:val="22"/>
          <w:lang w:val="en-GB"/>
        </w:rPr>
      </w:pPr>
      <w:r w:rsidRPr="00E472DA">
        <w:rPr>
          <w:b/>
          <w:sz w:val="22"/>
          <w:szCs w:val="22"/>
          <w:lang w:val="en-GB"/>
        </w:rPr>
        <w:t>Abbreviations and Units</w:t>
      </w:r>
    </w:p>
    <w:p w:rsidR="00E472DA" w:rsidRDefault="00E472DA" w:rsidP="00221CE7">
      <w:pPr>
        <w:spacing w:line="360" w:lineRule="auto"/>
        <w:jc w:val="both"/>
        <w:rPr>
          <w:sz w:val="22"/>
          <w:szCs w:val="22"/>
          <w:lang w:val="en-GB"/>
        </w:rPr>
      </w:pPr>
    </w:p>
    <w:p w:rsidR="00221CE7" w:rsidRPr="00E96773" w:rsidRDefault="00221CE7" w:rsidP="00221CE7">
      <w:pPr>
        <w:spacing w:line="360" w:lineRule="auto"/>
        <w:jc w:val="both"/>
        <w:rPr>
          <w:sz w:val="22"/>
          <w:szCs w:val="22"/>
          <w:lang w:val="en-GB"/>
        </w:rPr>
      </w:pPr>
      <w:r w:rsidRPr="00E96773">
        <w:rPr>
          <w:sz w:val="22"/>
          <w:szCs w:val="22"/>
          <w:lang w:val="en-GB"/>
        </w:rPr>
        <w:t>At first mention, the common name of a plant, insect, animal, or microorganism must be followed in parentheses by its Latin (scientific) name, including genus, species, and authority. Latin names should be written in italic.</w:t>
      </w:r>
    </w:p>
    <w:p w:rsidR="00221CE7" w:rsidRPr="00E96773" w:rsidRDefault="00221CE7" w:rsidP="00E472DA">
      <w:pPr>
        <w:spacing w:line="360" w:lineRule="auto"/>
        <w:ind w:firstLine="720"/>
        <w:jc w:val="both"/>
        <w:rPr>
          <w:sz w:val="22"/>
          <w:szCs w:val="22"/>
          <w:lang w:val="en-GB"/>
        </w:rPr>
      </w:pPr>
      <w:r w:rsidRPr="00E96773">
        <w:rPr>
          <w:sz w:val="22"/>
          <w:szCs w:val="22"/>
          <w:lang w:val="en-GB"/>
        </w:rPr>
        <w:t>All abbreviations must be defined upon first use in the text. All measurements must be expressed in SI or SI-derived units. Units should not be written in italic.</w:t>
      </w:r>
    </w:p>
    <w:p w:rsidR="00221CE7" w:rsidRPr="00E96773" w:rsidRDefault="00221CE7" w:rsidP="00221CE7">
      <w:pPr>
        <w:spacing w:line="360" w:lineRule="auto"/>
        <w:jc w:val="both"/>
        <w:rPr>
          <w:sz w:val="22"/>
          <w:szCs w:val="22"/>
          <w:lang w:val="en-GB"/>
        </w:rPr>
      </w:pPr>
      <w:r w:rsidRPr="00E96773">
        <w:rPr>
          <w:sz w:val="22"/>
          <w:szCs w:val="22"/>
          <w:lang w:val="en-GB"/>
        </w:rPr>
        <w:t>When local soil classification systems are used, the corresponding international classification system (e.g., WRB, or USDA Soil Taxonomy) must be provided for reference.</w:t>
      </w:r>
    </w:p>
    <w:p w:rsidR="00221CE7" w:rsidRPr="00E96773" w:rsidRDefault="00221CE7" w:rsidP="00221CE7">
      <w:pPr>
        <w:spacing w:line="360" w:lineRule="auto"/>
        <w:jc w:val="both"/>
        <w:rPr>
          <w:sz w:val="22"/>
          <w:szCs w:val="22"/>
          <w:lang w:val="en-GB"/>
        </w:rPr>
      </w:pPr>
      <w:r w:rsidRPr="00E96773">
        <w:rPr>
          <w:sz w:val="22"/>
          <w:szCs w:val="22"/>
          <w:lang w:val="en-GB"/>
        </w:rPr>
        <w:t>Chemical nomenclature should follow the recommendations of the International Union of Pure and Applied Chemistry (IUPAC).</w:t>
      </w:r>
    </w:p>
    <w:p w:rsidR="00EF2E68" w:rsidRPr="00E96773" w:rsidRDefault="00221CE7" w:rsidP="00221CE7">
      <w:pPr>
        <w:spacing w:line="360" w:lineRule="auto"/>
        <w:jc w:val="both"/>
        <w:rPr>
          <w:sz w:val="22"/>
          <w:szCs w:val="22"/>
          <w:lang w:val="en-GB"/>
        </w:rPr>
      </w:pPr>
      <w:r w:rsidRPr="00E96773">
        <w:rPr>
          <w:sz w:val="22"/>
          <w:szCs w:val="22"/>
          <w:lang w:val="en-GB"/>
        </w:rPr>
        <w:t>Formulas should be presented in a standard format. Simple fractions should be written as Ti</w:t>
      </w:r>
      <w:r w:rsidRPr="00E96773">
        <w:rPr>
          <w:sz w:val="22"/>
          <w:szCs w:val="22"/>
          <w:vertAlign w:val="superscript"/>
          <w:lang w:val="en-GB"/>
        </w:rPr>
        <w:t>+1</w:t>
      </w:r>
      <w:r w:rsidRPr="00E96773">
        <w:rPr>
          <w:sz w:val="22"/>
          <w:szCs w:val="22"/>
          <w:lang w:val="en-GB"/>
        </w:rPr>
        <w:t>/</w:t>
      </w:r>
      <w:proofErr w:type="spellStart"/>
      <w:r w:rsidRPr="00E96773">
        <w:rPr>
          <w:sz w:val="22"/>
          <w:szCs w:val="22"/>
          <w:lang w:val="en-GB"/>
        </w:rPr>
        <w:t>Ti</w:t>
      </w:r>
      <w:proofErr w:type="spellEnd"/>
      <w:r w:rsidRPr="00E96773">
        <w:rPr>
          <w:sz w:val="22"/>
          <w:szCs w:val="22"/>
          <w:lang w:val="en-GB"/>
        </w:rPr>
        <w:t xml:space="preserve"> (not Ti</w:t>
      </w:r>
      <w:r w:rsidRPr="00E96773">
        <w:rPr>
          <w:sz w:val="22"/>
          <w:szCs w:val="22"/>
          <w:vertAlign w:val="superscript"/>
          <w:lang w:val="en-GB"/>
        </w:rPr>
        <w:t>+1</w:t>
      </w:r>
      <w:r w:rsidRPr="00E96773">
        <w:rPr>
          <w:sz w:val="22"/>
          <w:szCs w:val="22"/>
          <w:lang w:val="en-GB"/>
        </w:rPr>
        <w:t xml:space="preserve"> ÷ </w:t>
      </w:r>
      <w:proofErr w:type="spellStart"/>
      <w:r w:rsidRPr="00E96773">
        <w:rPr>
          <w:sz w:val="22"/>
          <w:szCs w:val="22"/>
          <w:lang w:val="en-GB"/>
        </w:rPr>
        <w:t>Ti</w:t>
      </w:r>
      <w:proofErr w:type="spellEnd"/>
      <w:r w:rsidRPr="00E96773">
        <w:rPr>
          <w:sz w:val="22"/>
          <w:szCs w:val="22"/>
          <w:lang w:val="en-GB"/>
        </w:rPr>
        <w:t>). Chemical formulas and ionic valences should be indicated as Ca²⁺ or SO₄²⁻. Isotope numbers should precede the chemical symbol (e.g., ¹⁴C or (¹⁵NH₄)₂SO₄).</w:t>
      </w:r>
    </w:p>
    <w:p w:rsidR="00D228C8" w:rsidRPr="00E96773" w:rsidRDefault="00D228C8" w:rsidP="00D228C8">
      <w:pPr>
        <w:spacing w:line="360" w:lineRule="auto"/>
        <w:jc w:val="both"/>
        <w:rPr>
          <w:sz w:val="22"/>
          <w:szCs w:val="22"/>
          <w:lang w:val="en-GB"/>
        </w:rPr>
      </w:pPr>
    </w:p>
    <w:p w:rsidR="00D228C8" w:rsidRPr="00E472DA" w:rsidRDefault="00D228C8" w:rsidP="00D228C8">
      <w:pPr>
        <w:spacing w:line="360" w:lineRule="auto"/>
        <w:jc w:val="both"/>
        <w:rPr>
          <w:b/>
          <w:sz w:val="22"/>
          <w:szCs w:val="22"/>
          <w:lang w:val="en-GB"/>
        </w:rPr>
      </w:pPr>
      <w:r w:rsidRPr="00E472DA">
        <w:rPr>
          <w:b/>
          <w:sz w:val="22"/>
          <w:szCs w:val="22"/>
          <w:lang w:val="en-GB"/>
        </w:rPr>
        <w:t>Figures</w:t>
      </w:r>
    </w:p>
    <w:p w:rsidR="003D49F4" w:rsidRDefault="003D49F4" w:rsidP="003D49F4">
      <w:pPr>
        <w:spacing w:line="360" w:lineRule="auto"/>
        <w:jc w:val="both"/>
        <w:rPr>
          <w:sz w:val="22"/>
          <w:szCs w:val="22"/>
          <w:lang w:val="en-GB"/>
        </w:rPr>
      </w:pPr>
    </w:p>
    <w:p w:rsidR="003D49F4" w:rsidRDefault="003D49F4" w:rsidP="003D49F4">
      <w:pPr>
        <w:spacing w:line="360" w:lineRule="auto"/>
        <w:jc w:val="both"/>
        <w:rPr>
          <w:color w:val="000000"/>
          <w:sz w:val="22"/>
          <w:szCs w:val="22"/>
          <w:lang w:val="en-GB"/>
        </w:rPr>
      </w:pPr>
      <w:r w:rsidRPr="003D49F4">
        <w:rPr>
          <w:color w:val="000000"/>
          <w:sz w:val="22"/>
          <w:szCs w:val="22"/>
          <w:lang w:val="en-GB"/>
        </w:rPr>
        <w:t>Authors are required to obtain permission from the copyright holder, usually the publisher, for the reproduction of any figure, table, or excerpt from another source. Proof of such permission must be attached to the submitted manuscript. This applies both to direct reproduction and to derivative reproduction, including cases where a new figure or table is substantially based on copyrighted material.</w:t>
      </w:r>
    </w:p>
    <w:p w:rsidR="00D215A5" w:rsidRPr="00E96773" w:rsidRDefault="00D228C8" w:rsidP="003D49F4">
      <w:pPr>
        <w:spacing w:line="360" w:lineRule="auto"/>
        <w:ind w:firstLine="720"/>
        <w:jc w:val="both"/>
        <w:rPr>
          <w:sz w:val="22"/>
          <w:szCs w:val="22"/>
          <w:lang w:val="en-GB"/>
        </w:rPr>
      </w:pPr>
      <w:r w:rsidRPr="00E96773">
        <w:rPr>
          <w:sz w:val="22"/>
          <w:szCs w:val="22"/>
          <w:lang w:val="en-GB"/>
        </w:rPr>
        <w:t xml:space="preserve">Figures should be embedded in the text and submitted in one of the following formats: JPG at 300 dpi or TIFF at 300 dpi. </w:t>
      </w:r>
      <w:r w:rsidR="006F0492" w:rsidRPr="006F0492">
        <w:rPr>
          <w:sz w:val="22"/>
          <w:szCs w:val="22"/>
          <w:lang w:val="en-GB"/>
        </w:rPr>
        <w:t xml:space="preserve">Figures may be submitted in </w:t>
      </w:r>
      <w:proofErr w:type="spellStart"/>
      <w:r w:rsidR="006F0492" w:rsidRPr="006F0492">
        <w:rPr>
          <w:sz w:val="22"/>
          <w:szCs w:val="22"/>
          <w:lang w:val="en-GB"/>
        </w:rPr>
        <w:t>color</w:t>
      </w:r>
      <w:proofErr w:type="spellEnd"/>
      <w:r w:rsidR="006F0492" w:rsidRPr="006F0492">
        <w:rPr>
          <w:sz w:val="22"/>
          <w:szCs w:val="22"/>
          <w:lang w:val="en-GB"/>
        </w:rPr>
        <w:t>.</w:t>
      </w:r>
      <w:r w:rsidR="006F0492">
        <w:rPr>
          <w:sz w:val="22"/>
          <w:szCs w:val="22"/>
          <w:lang w:val="en-GB"/>
        </w:rPr>
        <w:t xml:space="preserve"> </w:t>
      </w:r>
      <w:r w:rsidRPr="00E96773">
        <w:rPr>
          <w:sz w:val="22"/>
          <w:szCs w:val="22"/>
          <w:lang w:val="en-GB"/>
        </w:rPr>
        <w:t xml:space="preserve">All figures must be numbered consecutively with Arabic numerals in the order in which they appear in the text (e.g. Figure 1, Figure 2). In the case of multipart figures, each part should be clearly </w:t>
      </w:r>
      <w:proofErr w:type="spellStart"/>
      <w:r w:rsidRPr="00E96773">
        <w:rPr>
          <w:sz w:val="22"/>
          <w:szCs w:val="22"/>
          <w:lang w:val="en-GB"/>
        </w:rPr>
        <w:t>labeled</w:t>
      </w:r>
      <w:proofErr w:type="spellEnd"/>
      <w:r w:rsidRPr="00E96773">
        <w:rPr>
          <w:sz w:val="22"/>
          <w:szCs w:val="22"/>
          <w:lang w:val="en-GB"/>
        </w:rPr>
        <w:t xml:space="preserve"> (e.g. Figure 1(a), Figure 2(b)). Figure captions should be concise yet comprehensive, and each figure together with its caption must be understandable without reference to the main text. Please provide definitions for all symbols used and explain all abbreviations and units of measurement. Figure captions should be placed below the figure and </w:t>
      </w:r>
      <w:proofErr w:type="spellStart"/>
      <w:r w:rsidRPr="00E96773">
        <w:rPr>
          <w:sz w:val="22"/>
          <w:szCs w:val="22"/>
          <w:lang w:val="en-GB"/>
        </w:rPr>
        <w:t>centered</w:t>
      </w:r>
      <w:proofErr w:type="spellEnd"/>
      <w:r w:rsidRPr="00E96773">
        <w:rPr>
          <w:sz w:val="22"/>
          <w:szCs w:val="22"/>
          <w:lang w:val="en-GB"/>
        </w:rPr>
        <w:t xml:space="preserve">. Each caption should </w:t>
      </w:r>
      <w:r w:rsidRPr="00E96773">
        <w:rPr>
          <w:sz w:val="22"/>
          <w:szCs w:val="22"/>
          <w:lang w:val="en-GB"/>
        </w:rPr>
        <w:lastRenderedPageBreak/>
        <w:t xml:space="preserve">start with the figure number in the format Figure </w:t>
      </w:r>
      <w:proofErr w:type="gramStart"/>
      <w:r w:rsidRPr="00E96773">
        <w:rPr>
          <w:sz w:val="22"/>
          <w:szCs w:val="22"/>
          <w:lang w:val="en-GB"/>
        </w:rPr>
        <w:t>1.,</w:t>
      </w:r>
      <w:proofErr w:type="gramEnd"/>
      <w:r w:rsidRPr="00E96773">
        <w:rPr>
          <w:sz w:val="22"/>
          <w:szCs w:val="22"/>
          <w:lang w:val="en-GB"/>
        </w:rPr>
        <w:t xml:space="preserve"> with the word Figure in bold, followed by a clear and informative title. Figures should be cited in the text using the format (Figure 1), with a capital letter and placed in parentheses.</w:t>
      </w:r>
    </w:p>
    <w:p w:rsidR="007746DC" w:rsidRPr="00E96773" w:rsidRDefault="00884378" w:rsidP="00124EC6">
      <w:pPr>
        <w:spacing w:line="360" w:lineRule="auto"/>
        <w:jc w:val="center"/>
        <w:rPr>
          <w:sz w:val="22"/>
          <w:szCs w:val="22"/>
          <w:lang w:val="en-GB"/>
        </w:rPr>
      </w:pPr>
      <w:r w:rsidRPr="00E96773">
        <w:rPr>
          <w:b/>
          <w:sz w:val="22"/>
          <w:szCs w:val="22"/>
          <w:lang w:val="en-GB"/>
        </w:rPr>
        <w:t xml:space="preserve">Figure 1. </w:t>
      </w:r>
      <w:r w:rsidR="00D228C8" w:rsidRPr="00E96773">
        <w:rPr>
          <w:sz w:val="22"/>
          <w:szCs w:val="22"/>
          <w:lang w:val="en-GB"/>
        </w:rPr>
        <w:t>Clear and informative title</w:t>
      </w:r>
    </w:p>
    <w:p w:rsidR="00D228C8" w:rsidRPr="00E96773" w:rsidRDefault="00D228C8" w:rsidP="00124EC6">
      <w:pPr>
        <w:spacing w:line="360" w:lineRule="auto"/>
        <w:jc w:val="center"/>
        <w:rPr>
          <w:sz w:val="22"/>
          <w:szCs w:val="22"/>
          <w:lang w:val="en-GB"/>
        </w:rPr>
      </w:pPr>
    </w:p>
    <w:p w:rsidR="00A14608" w:rsidRPr="00E472DA" w:rsidRDefault="00E96773" w:rsidP="00124EC6">
      <w:pPr>
        <w:spacing w:line="360" w:lineRule="auto"/>
        <w:rPr>
          <w:b/>
          <w:sz w:val="22"/>
          <w:szCs w:val="22"/>
          <w:lang w:val="en-GB"/>
        </w:rPr>
      </w:pPr>
      <w:r w:rsidRPr="00E472DA">
        <w:rPr>
          <w:b/>
          <w:sz w:val="22"/>
          <w:szCs w:val="22"/>
          <w:lang w:val="en-GB"/>
        </w:rPr>
        <w:t>Tables</w:t>
      </w:r>
    </w:p>
    <w:p w:rsidR="00E472DA" w:rsidRDefault="00E472DA" w:rsidP="00E96773">
      <w:pPr>
        <w:spacing w:line="360" w:lineRule="auto"/>
        <w:jc w:val="both"/>
        <w:rPr>
          <w:sz w:val="22"/>
          <w:szCs w:val="22"/>
          <w:lang w:val="en-GB"/>
        </w:rPr>
      </w:pPr>
    </w:p>
    <w:p w:rsidR="00E96773" w:rsidRPr="00E96773" w:rsidRDefault="00E96773" w:rsidP="00E96773">
      <w:pPr>
        <w:spacing w:line="360" w:lineRule="auto"/>
        <w:jc w:val="both"/>
        <w:rPr>
          <w:sz w:val="22"/>
          <w:szCs w:val="22"/>
          <w:lang w:val="en-GB"/>
        </w:rPr>
      </w:pPr>
      <w:r w:rsidRPr="00E96773">
        <w:rPr>
          <w:sz w:val="22"/>
          <w:szCs w:val="22"/>
          <w:lang w:val="en-GB"/>
        </w:rPr>
        <w:t xml:space="preserve">Tables should be embedded in the text. They must be </w:t>
      </w:r>
      <w:r w:rsidR="00350A1A" w:rsidRPr="00E96773">
        <w:rPr>
          <w:sz w:val="22"/>
          <w:szCs w:val="22"/>
          <w:lang w:val="en-GB"/>
        </w:rPr>
        <w:t>self-explanatory</w:t>
      </w:r>
      <w:r w:rsidRPr="00E96773">
        <w:rPr>
          <w:sz w:val="22"/>
          <w:szCs w:val="22"/>
          <w:lang w:val="en-GB"/>
        </w:rPr>
        <w:t xml:space="preserve"> and should complement, rather than duplicate, the information presented in the text. Tables should be numbered consecutively using Arabic numerals. All decimal numbers should be indicated with a decimal point, with no more than three decimal places.</w:t>
      </w:r>
      <w:r w:rsidR="006F0492">
        <w:rPr>
          <w:sz w:val="22"/>
          <w:szCs w:val="22"/>
          <w:lang w:val="en-GB"/>
        </w:rPr>
        <w:t xml:space="preserve"> </w:t>
      </w:r>
      <w:r w:rsidR="006F0492" w:rsidRPr="006F0492">
        <w:rPr>
          <w:sz w:val="22"/>
          <w:szCs w:val="22"/>
          <w:lang w:val="en-GB"/>
        </w:rPr>
        <w:t xml:space="preserve">Units of measurement should be given in square brackets in the column headings and </w:t>
      </w:r>
      <w:proofErr w:type="spellStart"/>
      <w:r w:rsidR="006F0492" w:rsidRPr="006F0492">
        <w:rPr>
          <w:sz w:val="22"/>
          <w:szCs w:val="22"/>
          <w:lang w:val="en-GB"/>
        </w:rPr>
        <w:t>centered</w:t>
      </w:r>
      <w:proofErr w:type="spellEnd"/>
      <w:r w:rsidR="006F0492" w:rsidRPr="006F0492">
        <w:rPr>
          <w:sz w:val="22"/>
          <w:szCs w:val="22"/>
          <w:lang w:val="en-GB"/>
        </w:rPr>
        <w:t xml:space="preserve"> within the cells. Tables should be formatted so that their width does not exceed the page margins.</w:t>
      </w:r>
      <w:r w:rsidR="006F0492">
        <w:rPr>
          <w:sz w:val="22"/>
          <w:szCs w:val="22"/>
          <w:lang w:val="en-GB"/>
        </w:rPr>
        <w:t xml:space="preserve"> </w:t>
      </w:r>
      <w:r w:rsidR="006F0492" w:rsidRPr="006F0492">
        <w:rPr>
          <w:sz w:val="22"/>
          <w:szCs w:val="22"/>
          <w:lang w:val="en-GB"/>
        </w:rPr>
        <w:t xml:space="preserve">Column headings should be </w:t>
      </w:r>
      <w:proofErr w:type="spellStart"/>
      <w:r w:rsidR="006F0492" w:rsidRPr="006F0492">
        <w:rPr>
          <w:sz w:val="22"/>
          <w:szCs w:val="22"/>
          <w:lang w:val="en-GB"/>
        </w:rPr>
        <w:t>centered</w:t>
      </w:r>
      <w:proofErr w:type="spellEnd"/>
      <w:r w:rsidR="006F0492" w:rsidRPr="006F0492">
        <w:rPr>
          <w:sz w:val="22"/>
          <w:szCs w:val="22"/>
          <w:lang w:val="en-GB"/>
        </w:rPr>
        <w:t xml:space="preserve">, while numerical data should be aligned consistently (preferably </w:t>
      </w:r>
      <w:proofErr w:type="spellStart"/>
      <w:r w:rsidR="006F0492" w:rsidRPr="006F0492">
        <w:rPr>
          <w:sz w:val="22"/>
          <w:szCs w:val="22"/>
          <w:lang w:val="en-GB"/>
        </w:rPr>
        <w:t>centered</w:t>
      </w:r>
      <w:proofErr w:type="spellEnd"/>
      <w:r w:rsidR="006F0492" w:rsidRPr="006F0492">
        <w:rPr>
          <w:sz w:val="22"/>
          <w:szCs w:val="22"/>
          <w:lang w:val="en-GB"/>
        </w:rPr>
        <w:t xml:space="preserve"> or by decimal point).</w:t>
      </w:r>
    </w:p>
    <w:p w:rsidR="00E96773" w:rsidRPr="00E96773" w:rsidRDefault="00E96773" w:rsidP="00E472DA">
      <w:pPr>
        <w:spacing w:line="360" w:lineRule="auto"/>
        <w:ind w:firstLine="720"/>
        <w:jc w:val="both"/>
        <w:rPr>
          <w:sz w:val="22"/>
          <w:szCs w:val="22"/>
          <w:lang w:val="en-GB"/>
        </w:rPr>
      </w:pPr>
      <w:r w:rsidRPr="00E96773">
        <w:rPr>
          <w:sz w:val="22"/>
          <w:szCs w:val="22"/>
          <w:lang w:val="en-GB"/>
        </w:rPr>
        <w:t>Table captions should be concise yet comprehensive. Each table, together with its caption and any footnotes, must be understandable without reference to the main text. Vertical lines separating columns should not be used. Column headings should be brief, with units of measurement given in parentheses. All abbreviations must be explained in the footnotes.</w:t>
      </w:r>
    </w:p>
    <w:p w:rsidR="00E96773" w:rsidRPr="00E96773" w:rsidRDefault="00E96773" w:rsidP="00E96773">
      <w:pPr>
        <w:spacing w:line="360" w:lineRule="auto"/>
        <w:jc w:val="both"/>
        <w:rPr>
          <w:sz w:val="22"/>
          <w:szCs w:val="22"/>
          <w:lang w:val="en-GB"/>
        </w:rPr>
      </w:pPr>
      <w:r w:rsidRPr="00E96773">
        <w:rPr>
          <w:sz w:val="22"/>
          <w:szCs w:val="22"/>
          <w:lang w:val="en-GB"/>
        </w:rPr>
        <w:t xml:space="preserve">The table caption should be placed above the table and left aligned. It should begin with the table number in the format Table </w:t>
      </w:r>
      <w:proofErr w:type="gramStart"/>
      <w:r w:rsidRPr="00E96773">
        <w:rPr>
          <w:sz w:val="22"/>
          <w:szCs w:val="22"/>
          <w:lang w:val="en-GB"/>
        </w:rPr>
        <w:t>1.,</w:t>
      </w:r>
      <w:proofErr w:type="gramEnd"/>
      <w:r w:rsidRPr="00E96773">
        <w:rPr>
          <w:sz w:val="22"/>
          <w:szCs w:val="22"/>
          <w:lang w:val="en-GB"/>
        </w:rPr>
        <w:t xml:space="preserve"> with the word Table in bold, followed by a concise and informative title.</w:t>
      </w:r>
      <w:r w:rsidR="006F0492">
        <w:rPr>
          <w:sz w:val="22"/>
          <w:szCs w:val="22"/>
          <w:lang w:val="en-GB"/>
        </w:rPr>
        <w:t xml:space="preserve"> </w:t>
      </w:r>
      <w:r w:rsidR="006F0492" w:rsidRPr="006F0492">
        <w:rPr>
          <w:sz w:val="22"/>
          <w:szCs w:val="22"/>
          <w:lang w:val="en-GB"/>
        </w:rPr>
        <w:t>Tables should be cited in the text using the format (Table 1), with a capital letter and placed in parentheses.</w:t>
      </w:r>
    </w:p>
    <w:p w:rsidR="00CB1D4D" w:rsidRDefault="00CB1D4D" w:rsidP="00E96773">
      <w:pPr>
        <w:spacing w:line="360" w:lineRule="auto"/>
        <w:jc w:val="both"/>
        <w:rPr>
          <w:b/>
          <w:sz w:val="22"/>
          <w:szCs w:val="22"/>
          <w:lang w:val="en-GB"/>
        </w:rPr>
      </w:pPr>
    </w:p>
    <w:p w:rsidR="00E96773" w:rsidRPr="00E96773" w:rsidRDefault="00E96773" w:rsidP="00E96773">
      <w:pPr>
        <w:spacing w:line="360" w:lineRule="auto"/>
        <w:jc w:val="both"/>
        <w:rPr>
          <w:sz w:val="22"/>
          <w:szCs w:val="22"/>
          <w:lang w:val="en-GB"/>
        </w:rPr>
      </w:pPr>
      <w:r w:rsidRPr="00E96773">
        <w:rPr>
          <w:b/>
          <w:sz w:val="22"/>
          <w:szCs w:val="22"/>
          <w:lang w:val="en-GB"/>
        </w:rPr>
        <w:t>Table 1.</w:t>
      </w:r>
      <w:r w:rsidRPr="00E96773">
        <w:rPr>
          <w:sz w:val="22"/>
          <w:szCs w:val="22"/>
          <w:lang w:val="en-GB"/>
        </w:rPr>
        <w:t xml:space="preserve"> Concise and informative title</w:t>
      </w:r>
    </w:p>
    <w:tbl>
      <w:tblPr>
        <w:tblStyle w:val="TableGrid"/>
        <w:tblW w:w="9351" w:type="dxa"/>
        <w:tblLook w:val="04A0" w:firstRow="1" w:lastRow="0" w:firstColumn="1" w:lastColumn="0" w:noHBand="0" w:noVBand="1"/>
      </w:tblPr>
      <w:tblGrid>
        <w:gridCol w:w="846"/>
        <w:gridCol w:w="2835"/>
        <w:gridCol w:w="2835"/>
        <w:gridCol w:w="2835"/>
      </w:tblGrid>
      <w:tr w:rsidR="00E96773" w:rsidRPr="00E96773" w:rsidTr="00E96773">
        <w:tc>
          <w:tcPr>
            <w:tcW w:w="846" w:type="dxa"/>
          </w:tcPr>
          <w:p w:rsidR="00E96773" w:rsidRPr="00E96773" w:rsidRDefault="00E96773" w:rsidP="00E96773">
            <w:pPr>
              <w:jc w:val="both"/>
              <w:rPr>
                <w:rFonts w:ascii="Times New Roman" w:hAnsi="Times New Roman"/>
                <w:sz w:val="22"/>
                <w:szCs w:val="22"/>
                <w:lang w:val="en-GB"/>
              </w:rPr>
            </w:pPr>
            <w:r w:rsidRPr="00E96773">
              <w:rPr>
                <w:rFonts w:ascii="Times New Roman" w:hAnsi="Times New Roman"/>
                <w:sz w:val="22"/>
                <w:szCs w:val="22"/>
                <w:lang w:val="en-GB"/>
              </w:rPr>
              <w:t>No.</w:t>
            </w:r>
          </w:p>
        </w:tc>
        <w:tc>
          <w:tcPr>
            <w:tcW w:w="2835" w:type="dxa"/>
          </w:tcPr>
          <w:p w:rsidR="00E96773" w:rsidRPr="00E96773" w:rsidRDefault="006F0492" w:rsidP="006F0492">
            <w:pPr>
              <w:jc w:val="both"/>
              <w:rPr>
                <w:rFonts w:ascii="Times New Roman" w:hAnsi="Times New Roman"/>
                <w:sz w:val="22"/>
                <w:szCs w:val="22"/>
                <w:lang w:val="en-GB"/>
              </w:rPr>
            </w:pPr>
            <w:r w:rsidRPr="00E96773">
              <w:rPr>
                <w:rFonts w:ascii="Times New Roman" w:hAnsi="Times New Roman"/>
                <w:sz w:val="22"/>
                <w:szCs w:val="22"/>
                <w:lang w:val="en-GB"/>
              </w:rPr>
              <w:t>Parameter</w:t>
            </w:r>
            <w:r>
              <w:rPr>
                <w:rFonts w:ascii="Times New Roman" w:hAnsi="Times New Roman"/>
                <w:sz w:val="22"/>
                <w:szCs w:val="22"/>
                <w:lang w:val="en-GB"/>
              </w:rPr>
              <w:t xml:space="preserve"> </w:t>
            </w:r>
            <w:r w:rsidR="00E96773" w:rsidRPr="00E96773">
              <w:rPr>
                <w:rFonts w:ascii="Times New Roman" w:hAnsi="Times New Roman"/>
                <w:sz w:val="22"/>
                <w:szCs w:val="22"/>
                <w:lang w:val="en-GB"/>
              </w:rPr>
              <w:t>1 [</w:t>
            </w:r>
            <w:r>
              <w:rPr>
                <w:rFonts w:ascii="Times New Roman" w:hAnsi="Times New Roman"/>
                <w:sz w:val="22"/>
                <w:szCs w:val="22"/>
                <w:lang w:val="en-GB"/>
              </w:rPr>
              <w:t>mg</w:t>
            </w:r>
            <w:r w:rsidR="00E96773" w:rsidRPr="00E96773">
              <w:rPr>
                <w:rFonts w:ascii="Times New Roman" w:hAnsi="Times New Roman"/>
                <w:sz w:val="22"/>
                <w:szCs w:val="22"/>
                <w:lang w:val="en-GB"/>
              </w:rPr>
              <w:t xml:space="preserve"> </w:t>
            </w:r>
            <w:r>
              <w:rPr>
                <w:rFonts w:ascii="Times New Roman" w:hAnsi="Times New Roman"/>
                <w:sz w:val="22"/>
                <w:szCs w:val="22"/>
                <w:lang w:val="en-GB"/>
              </w:rPr>
              <w:t>kg</w:t>
            </w:r>
            <w:r w:rsidR="00E96773" w:rsidRPr="00E96773">
              <w:rPr>
                <w:rFonts w:ascii="Times New Roman" w:hAnsi="Times New Roman"/>
                <w:sz w:val="22"/>
                <w:szCs w:val="22"/>
                <w:vertAlign w:val="superscript"/>
                <w:lang w:val="en-GB"/>
              </w:rPr>
              <w:t>-1</w:t>
            </w:r>
            <w:r w:rsidR="00E96773" w:rsidRPr="00E96773">
              <w:rPr>
                <w:rFonts w:ascii="Times New Roman" w:hAnsi="Times New Roman"/>
                <w:sz w:val="22"/>
                <w:szCs w:val="22"/>
                <w:lang w:val="en-GB"/>
              </w:rPr>
              <w:t>]</w:t>
            </w:r>
          </w:p>
        </w:tc>
        <w:tc>
          <w:tcPr>
            <w:tcW w:w="2835" w:type="dxa"/>
          </w:tcPr>
          <w:p w:rsidR="00E96773" w:rsidRPr="00E96773" w:rsidRDefault="006F0492" w:rsidP="006F0492">
            <w:pPr>
              <w:jc w:val="both"/>
              <w:rPr>
                <w:rFonts w:ascii="Times New Roman" w:hAnsi="Times New Roman"/>
                <w:sz w:val="22"/>
                <w:szCs w:val="22"/>
                <w:lang w:val="en-GB"/>
              </w:rPr>
            </w:pPr>
            <w:r w:rsidRPr="00E96773">
              <w:rPr>
                <w:rFonts w:ascii="Times New Roman" w:hAnsi="Times New Roman"/>
                <w:sz w:val="22"/>
                <w:szCs w:val="22"/>
                <w:lang w:val="en-GB"/>
              </w:rPr>
              <w:t>Parameter</w:t>
            </w:r>
            <w:r>
              <w:rPr>
                <w:rFonts w:ascii="Times New Roman" w:hAnsi="Times New Roman"/>
                <w:sz w:val="22"/>
                <w:szCs w:val="22"/>
                <w:lang w:val="en-GB"/>
              </w:rPr>
              <w:t xml:space="preserve"> </w:t>
            </w:r>
            <w:r w:rsidR="00E96773" w:rsidRPr="00E96773">
              <w:rPr>
                <w:rFonts w:ascii="Times New Roman" w:hAnsi="Times New Roman"/>
                <w:sz w:val="22"/>
                <w:szCs w:val="22"/>
                <w:lang w:val="en-GB"/>
              </w:rPr>
              <w:t>2 [unit]</w:t>
            </w:r>
            <w:r w:rsidR="00CB1D4D">
              <w:rPr>
                <w:rFonts w:ascii="Times New Roman" w:hAnsi="Times New Roman"/>
                <w:sz w:val="22"/>
                <w:szCs w:val="22"/>
                <w:lang w:val="en-GB"/>
              </w:rPr>
              <w:t xml:space="preserve"> </w:t>
            </w:r>
            <w:r w:rsidR="00CB1D4D" w:rsidRPr="00CB1D4D">
              <w:rPr>
                <w:rFonts w:ascii="Times New Roman" w:hAnsi="Times New Roman"/>
                <w:sz w:val="22"/>
                <w:szCs w:val="22"/>
                <w:lang w:val="en-GB"/>
              </w:rPr>
              <w:t>†</w:t>
            </w:r>
          </w:p>
        </w:tc>
        <w:tc>
          <w:tcPr>
            <w:tcW w:w="2835" w:type="dxa"/>
          </w:tcPr>
          <w:p w:rsidR="00E96773" w:rsidRPr="00E96773" w:rsidRDefault="006F0492" w:rsidP="006F0492">
            <w:pPr>
              <w:jc w:val="both"/>
              <w:rPr>
                <w:rFonts w:ascii="Times New Roman" w:hAnsi="Times New Roman"/>
                <w:sz w:val="22"/>
                <w:szCs w:val="22"/>
                <w:lang w:val="en-GB"/>
              </w:rPr>
            </w:pPr>
            <w:r w:rsidRPr="00E96773">
              <w:rPr>
                <w:rFonts w:ascii="Times New Roman" w:hAnsi="Times New Roman"/>
                <w:sz w:val="22"/>
                <w:szCs w:val="22"/>
                <w:lang w:val="en-GB"/>
              </w:rPr>
              <w:t>Parameter</w:t>
            </w:r>
            <w:r>
              <w:rPr>
                <w:rFonts w:ascii="Times New Roman" w:hAnsi="Times New Roman"/>
                <w:sz w:val="22"/>
                <w:szCs w:val="22"/>
                <w:lang w:val="en-GB"/>
              </w:rPr>
              <w:t xml:space="preserve"> </w:t>
            </w:r>
            <w:r w:rsidR="00E96773" w:rsidRPr="00E96773">
              <w:rPr>
                <w:rFonts w:ascii="Times New Roman" w:hAnsi="Times New Roman"/>
                <w:sz w:val="22"/>
                <w:szCs w:val="22"/>
                <w:lang w:val="en-GB"/>
              </w:rPr>
              <w:t>3 [unit]</w:t>
            </w:r>
          </w:p>
        </w:tc>
      </w:tr>
      <w:tr w:rsidR="00E96773" w:rsidRPr="00E96773" w:rsidTr="002906DD">
        <w:tc>
          <w:tcPr>
            <w:tcW w:w="846" w:type="dxa"/>
            <w:tcBorders>
              <w:bottom w:val="nil"/>
            </w:tcBorders>
          </w:tcPr>
          <w:p w:rsidR="00E96773" w:rsidRPr="00E96773" w:rsidRDefault="00E96773" w:rsidP="00E96773">
            <w:pPr>
              <w:jc w:val="both"/>
              <w:rPr>
                <w:rFonts w:ascii="Times New Roman" w:hAnsi="Times New Roman"/>
                <w:sz w:val="22"/>
                <w:szCs w:val="22"/>
                <w:lang w:val="en-GB"/>
              </w:rPr>
            </w:pPr>
            <w:r w:rsidRPr="00E96773">
              <w:rPr>
                <w:rFonts w:ascii="Times New Roman" w:hAnsi="Times New Roman"/>
                <w:sz w:val="22"/>
                <w:szCs w:val="22"/>
                <w:lang w:val="en-GB"/>
              </w:rPr>
              <w:t>1</w:t>
            </w:r>
          </w:p>
        </w:tc>
        <w:tc>
          <w:tcPr>
            <w:tcW w:w="2835" w:type="dxa"/>
            <w:tcBorders>
              <w:bottom w:val="nil"/>
            </w:tcBorders>
          </w:tcPr>
          <w:p w:rsidR="00E96773" w:rsidRPr="00E96773" w:rsidRDefault="00E96773" w:rsidP="00E96773">
            <w:pPr>
              <w:jc w:val="center"/>
              <w:rPr>
                <w:rFonts w:ascii="Times New Roman" w:hAnsi="Times New Roman"/>
                <w:sz w:val="22"/>
                <w:szCs w:val="22"/>
                <w:lang w:val="en-GB"/>
              </w:rPr>
            </w:pPr>
            <w:r w:rsidRPr="00E96773">
              <w:rPr>
                <w:rFonts w:ascii="Times New Roman" w:hAnsi="Times New Roman"/>
                <w:sz w:val="22"/>
                <w:szCs w:val="22"/>
                <w:lang w:val="en-GB"/>
              </w:rPr>
              <w:t>123.123</w:t>
            </w:r>
          </w:p>
        </w:tc>
        <w:tc>
          <w:tcPr>
            <w:tcW w:w="2835" w:type="dxa"/>
            <w:tcBorders>
              <w:bottom w:val="nil"/>
            </w:tcBorders>
          </w:tcPr>
          <w:p w:rsidR="00E96773" w:rsidRPr="00E96773" w:rsidRDefault="00E96773" w:rsidP="00E96773">
            <w:pPr>
              <w:jc w:val="center"/>
              <w:rPr>
                <w:rFonts w:ascii="Times New Roman" w:hAnsi="Times New Roman"/>
                <w:sz w:val="22"/>
                <w:szCs w:val="22"/>
                <w:lang w:val="en-GB"/>
              </w:rPr>
            </w:pPr>
            <w:r w:rsidRPr="00E96773">
              <w:rPr>
                <w:rFonts w:ascii="Times New Roman" w:hAnsi="Times New Roman"/>
                <w:sz w:val="22"/>
                <w:szCs w:val="22"/>
                <w:lang w:val="en-GB"/>
              </w:rPr>
              <w:t>123.123</w:t>
            </w:r>
          </w:p>
        </w:tc>
        <w:tc>
          <w:tcPr>
            <w:tcW w:w="2835" w:type="dxa"/>
            <w:tcBorders>
              <w:bottom w:val="nil"/>
            </w:tcBorders>
          </w:tcPr>
          <w:p w:rsidR="00E96773" w:rsidRPr="00E96773" w:rsidRDefault="00E96773" w:rsidP="00E96773">
            <w:pPr>
              <w:jc w:val="center"/>
              <w:rPr>
                <w:rFonts w:ascii="Times New Roman" w:hAnsi="Times New Roman"/>
                <w:sz w:val="22"/>
                <w:szCs w:val="22"/>
                <w:lang w:val="en-GB"/>
              </w:rPr>
            </w:pPr>
            <w:r w:rsidRPr="00E96773">
              <w:rPr>
                <w:rFonts w:ascii="Times New Roman" w:hAnsi="Times New Roman"/>
                <w:sz w:val="22"/>
                <w:szCs w:val="22"/>
                <w:lang w:val="en-GB"/>
              </w:rPr>
              <w:t>123.123</w:t>
            </w:r>
          </w:p>
        </w:tc>
      </w:tr>
      <w:tr w:rsidR="00E96773" w:rsidRPr="00E96773" w:rsidTr="002906DD">
        <w:tc>
          <w:tcPr>
            <w:tcW w:w="846" w:type="dxa"/>
            <w:tcBorders>
              <w:top w:val="nil"/>
              <w:bottom w:val="nil"/>
            </w:tcBorders>
          </w:tcPr>
          <w:p w:rsidR="00E96773" w:rsidRPr="00E96773" w:rsidRDefault="00E96773" w:rsidP="00E96773">
            <w:pPr>
              <w:jc w:val="both"/>
              <w:rPr>
                <w:rFonts w:ascii="Times New Roman" w:hAnsi="Times New Roman"/>
                <w:sz w:val="22"/>
                <w:szCs w:val="22"/>
                <w:lang w:val="en-GB"/>
              </w:rPr>
            </w:pPr>
            <w:r w:rsidRPr="00E96773">
              <w:rPr>
                <w:rFonts w:ascii="Times New Roman" w:hAnsi="Times New Roman"/>
                <w:sz w:val="22"/>
                <w:szCs w:val="22"/>
                <w:lang w:val="en-GB"/>
              </w:rPr>
              <w:t>2</w:t>
            </w:r>
          </w:p>
        </w:tc>
        <w:tc>
          <w:tcPr>
            <w:tcW w:w="2835" w:type="dxa"/>
            <w:tcBorders>
              <w:top w:val="nil"/>
              <w:bottom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c>
          <w:tcPr>
            <w:tcW w:w="2835" w:type="dxa"/>
            <w:tcBorders>
              <w:top w:val="nil"/>
              <w:bottom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c>
          <w:tcPr>
            <w:tcW w:w="2835" w:type="dxa"/>
            <w:tcBorders>
              <w:top w:val="nil"/>
              <w:bottom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r>
      <w:tr w:rsidR="00E96773" w:rsidRPr="00E96773" w:rsidTr="002906DD">
        <w:tc>
          <w:tcPr>
            <w:tcW w:w="846" w:type="dxa"/>
            <w:tcBorders>
              <w:top w:val="nil"/>
            </w:tcBorders>
          </w:tcPr>
          <w:p w:rsidR="00E96773" w:rsidRPr="00E96773" w:rsidRDefault="00E96773" w:rsidP="00E96773">
            <w:pPr>
              <w:jc w:val="both"/>
              <w:rPr>
                <w:rFonts w:ascii="Times New Roman" w:hAnsi="Times New Roman"/>
                <w:sz w:val="22"/>
                <w:szCs w:val="22"/>
                <w:lang w:val="en-GB"/>
              </w:rPr>
            </w:pPr>
            <w:r w:rsidRPr="00E96773">
              <w:rPr>
                <w:rFonts w:ascii="Times New Roman" w:hAnsi="Times New Roman"/>
                <w:sz w:val="22"/>
                <w:szCs w:val="22"/>
                <w:lang w:val="en-GB"/>
              </w:rPr>
              <w:t>3</w:t>
            </w:r>
          </w:p>
        </w:tc>
        <w:tc>
          <w:tcPr>
            <w:tcW w:w="2835" w:type="dxa"/>
            <w:tcBorders>
              <w:top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c>
          <w:tcPr>
            <w:tcW w:w="2835" w:type="dxa"/>
            <w:tcBorders>
              <w:top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c>
          <w:tcPr>
            <w:tcW w:w="2835" w:type="dxa"/>
            <w:tcBorders>
              <w:top w:val="nil"/>
            </w:tcBorders>
          </w:tcPr>
          <w:p w:rsidR="00E96773" w:rsidRPr="00E96773" w:rsidRDefault="00E96773" w:rsidP="00E96773">
            <w:pPr>
              <w:jc w:val="center"/>
              <w:rPr>
                <w:rFonts w:ascii="Times New Roman" w:hAnsi="Times New Roman"/>
              </w:rPr>
            </w:pPr>
            <w:r w:rsidRPr="00E96773">
              <w:rPr>
                <w:rFonts w:ascii="Times New Roman" w:hAnsi="Times New Roman"/>
                <w:sz w:val="22"/>
                <w:szCs w:val="22"/>
                <w:lang w:val="en-GB"/>
              </w:rPr>
              <w:t>123.123</w:t>
            </w:r>
          </w:p>
        </w:tc>
      </w:tr>
    </w:tbl>
    <w:p w:rsidR="00CB1D4D" w:rsidRDefault="00CB1D4D" w:rsidP="00E96773">
      <w:pPr>
        <w:spacing w:line="360" w:lineRule="auto"/>
        <w:rPr>
          <w:i/>
          <w:sz w:val="22"/>
          <w:szCs w:val="22"/>
          <w:lang w:val="en-GB"/>
        </w:rPr>
      </w:pPr>
      <w:r w:rsidRPr="00CB1D4D">
        <w:rPr>
          <w:sz w:val="20"/>
          <w:szCs w:val="22"/>
          <w:lang w:val="en-GB"/>
        </w:rPr>
        <w:t>†</w:t>
      </w:r>
      <w:r>
        <w:rPr>
          <w:sz w:val="22"/>
          <w:szCs w:val="22"/>
          <w:lang w:val="en-GB"/>
        </w:rPr>
        <w:t xml:space="preserve"> </w:t>
      </w:r>
      <w:r w:rsidRPr="00CB1D4D">
        <w:rPr>
          <w:i/>
          <w:sz w:val="20"/>
          <w:szCs w:val="22"/>
          <w:lang w:val="en-GB"/>
        </w:rPr>
        <w:t xml:space="preserve">Explanation font 10 </w:t>
      </w:r>
      <w:proofErr w:type="spellStart"/>
      <w:r w:rsidRPr="00CB1D4D">
        <w:rPr>
          <w:i/>
          <w:sz w:val="20"/>
          <w:szCs w:val="22"/>
          <w:lang w:val="en-GB"/>
        </w:rPr>
        <w:t>pt</w:t>
      </w:r>
      <w:proofErr w:type="spellEnd"/>
    </w:p>
    <w:p w:rsidR="00CB1D4D" w:rsidRDefault="00CB1D4D" w:rsidP="00E96773">
      <w:pPr>
        <w:spacing w:line="360" w:lineRule="auto"/>
        <w:rPr>
          <w:sz w:val="22"/>
          <w:szCs w:val="22"/>
          <w:lang w:val="en-GB"/>
        </w:rPr>
      </w:pPr>
    </w:p>
    <w:p w:rsidR="00CB1D4D" w:rsidRDefault="00CB1D4D" w:rsidP="00CB1D4D">
      <w:pPr>
        <w:spacing w:line="360" w:lineRule="auto"/>
        <w:jc w:val="both"/>
        <w:rPr>
          <w:sz w:val="22"/>
          <w:szCs w:val="22"/>
          <w:lang w:val="en-GB"/>
        </w:rPr>
      </w:pPr>
      <w:r w:rsidRPr="00CB1D4D">
        <w:rPr>
          <w:sz w:val="22"/>
          <w:szCs w:val="22"/>
          <w:lang w:val="en-GB"/>
        </w:rPr>
        <w:t xml:space="preserve">Table footnotes should be placed below the table and left aligned. Explanatory footnotes may be presented in italics and formatted in 10 </w:t>
      </w:r>
      <w:proofErr w:type="spellStart"/>
      <w:r w:rsidRPr="00CB1D4D">
        <w:rPr>
          <w:sz w:val="22"/>
          <w:szCs w:val="22"/>
          <w:lang w:val="en-GB"/>
        </w:rPr>
        <w:t>pt</w:t>
      </w:r>
      <w:proofErr w:type="spellEnd"/>
      <w:r w:rsidRPr="00CB1D4D">
        <w:rPr>
          <w:sz w:val="22"/>
          <w:szCs w:val="22"/>
          <w:lang w:val="en-GB"/>
        </w:rPr>
        <w:t xml:space="preserve"> font size. Footnote symbols should be used in the following order: †, ‡, §, ¶, while *, **, and *** should be reserved for P-values.</w:t>
      </w:r>
    </w:p>
    <w:p w:rsidR="00A14608" w:rsidRPr="00E96773" w:rsidRDefault="00E96773" w:rsidP="00CB1D4D">
      <w:pPr>
        <w:spacing w:line="360" w:lineRule="auto"/>
        <w:jc w:val="both"/>
        <w:rPr>
          <w:sz w:val="22"/>
          <w:szCs w:val="22"/>
          <w:lang w:val="en-GB"/>
        </w:rPr>
      </w:pPr>
      <w:r w:rsidRPr="00E96773">
        <w:rPr>
          <w:sz w:val="22"/>
          <w:szCs w:val="22"/>
          <w:lang w:val="en-GB"/>
        </w:rPr>
        <w:t>Please submit tables in an editable format.</w:t>
      </w:r>
    </w:p>
    <w:p w:rsidR="006F0492" w:rsidRDefault="006F0492" w:rsidP="006F0492">
      <w:pPr>
        <w:spacing w:line="360" w:lineRule="auto"/>
        <w:rPr>
          <w:sz w:val="22"/>
          <w:szCs w:val="22"/>
          <w:lang w:val="en-GB"/>
        </w:rPr>
      </w:pPr>
    </w:p>
    <w:p w:rsidR="00081E95" w:rsidRDefault="00081E95" w:rsidP="006F0492">
      <w:pPr>
        <w:spacing w:line="360" w:lineRule="auto"/>
        <w:rPr>
          <w:sz w:val="22"/>
          <w:szCs w:val="22"/>
          <w:lang w:val="en-GB"/>
        </w:rPr>
      </w:pPr>
    </w:p>
    <w:p w:rsidR="006F0492" w:rsidRPr="00E472DA" w:rsidRDefault="006F0492" w:rsidP="006F0492">
      <w:pPr>
        <w:spacing w:line="360" w:lineRule="auto"/>
        <w:rPr>
          <w:b/>
          <w:sz w:val="22"/>
          <w:szCs w:val="22"/>
          <w:lang w:val="en-GB"/>
        </w:rPr>
      </w:pPr>
      <w:r w:rsidRPr="00E472DA">
        <w:rPr>
          <w:b/>
          <w:sz w:val="22"/>
          <w:szCs w:val="22"/>
          <w:lang w:val="en-GB"/>
        </w:rPr>
        <w:lastRenderedPageBreak/>
        <w:t>Diagrams and graphs</w:t>
      </w:r>
    </w:p>
    <w:p w:rsidR="00E472DA" w:rsidRDefault="00E472DA" w:rsidP="006F0492">
      <w:pPr>
        <w:spacing w:line="360" w:lineRule="auto"/>
        <w:jc w:val="both"/>
        <w:rPr>
          <w:sz w:val="22"/>
          <w:szCs w:val="22"/>
          <w:lang w:val="en-GB"/>
        </w:rPr>
      </w:pPr>
    </w:p>
    <w:p w:rsidR="006F0492" w:rsidRPr="006F0492" w:rsidRDefault="006F0492" w:rsidP="006F0492">
      <w:pPr>
        <w:spacing w:line="360" w:lineRule="auto"/>
        <w:jc w:val="both"/>
        <w:rPr>
          <w:sz w:val="22"/>
          <w:szCs w:val="22"/>
          <w:lang w:val="en-GB"/>
        </w:rPr>
      </w:pPr>
      <w:r w:rsidRPr="006F0492">
        <w:rPr>
          <w:sz w:val="22"/>
          <w:szCs w:val="22"/>
          <w:lang w:val="en-GB"/>
        </w:rPr>
        <w:t xml:space="preserve">Diagrams and graphs should be embedded in the text and provided as original, high quality artwork. They may be submitted in </w:t>
      </w:r>
      <w:proofErr w:type="spellStart"/>
      <w:r w:rsidRPr="006F0492">
        <w:rPr>
          <w:sz w:val="22"/>
          <w:szCs w:val="22"/>
          <w:lang w:val="en-GB"/>
        </w:rPr>
        <w:t>color</w:t>
      </w:r>
      <w:proofErr w:type="spellEnd"/>
      <w:r w:rsidRPr="006F0492">
        <w:rPr>
          <w:sz w:val="22"/>
          <w:szCs w:val="22"/>
          <w:lang w:val="en-GB"/>
        </w:rPr>
        <w:t>. The minimum resolution is 300 dpi, or 600 dpi for line drawings, diagrams, and graphs, at final publication size. Photographs or photocopies of drawings are generally unsuitable for reproduction. Any special symbols used must be clearly explained within the diagram or graph itself, rather than only in the caption, as these symbols may become unclear or be lost during submission or reproduction.</w:t>
      </w:r>
    </w:p>
    <w:p w:rsidR="006F0492" w:rsidRPr="006F0492" w:rsidRDefault="006F0492" w:rsidP="00CB1D4D">
      <w:pPr>
        <w:spacing w:line="360" w:lineRule="auto"/>
        <w:jc w:val="both"/>
        <w:rPr>
          <w:sz w:val="22"/>
          <w:szCs w:val="22"/>
          <w:lang w:val="en-GB"/>
        </w:rPr>
      </w:pPr>
      <w:r w:rsidRPr="006F0492">
        <w:rPr>
          <w:sz w:val="22"/>
          <w:szCs w:val="22"/>
          <w:lang w:val="en-GB"/>
        </w:rPr>
        <w:t xml:space="preserve">Captions for diagrams and graphs should be placed below the item and </w:t>
      </w:r>
      <w:proofErr w:type="spellStart"/>
      <w:r w:rsidRPr="006F0492">
        <w:rPr>
          <w:sz w:val="22"/>
          <w:szCs w:val="22"/>
          <w:lang w:val="en-GB"/>
        </w:rPr>
        <w:t>centered</w:t>
      </w:r>
      <w:proofErr w:type="spellEnd"/>
      <w:r w:rsidRPr="006F0492">
        <w:rPr>
          <w:sz w:val="22"/>
          <w:szCs w:val="22"/>
          <w:lang w:val="en-GB"/>
        </w:rPr>
        <w:t xml:space="preserve">. Each caption should begin with the appropriate number in the format Figure </w:t>
      </w:r>
      <w:proofErr w:type="gramStart"/>
      <w:r w:rsidRPr="006F0492">
        <w:rPr>
          <w:sz w:val="22"/>
          <w:szCs w:val="22"/>
          <w:lang w:val="en-GB"/>
        </w:rPr>
        <w:t>1.,</w:t>
      </w:r>
      <w:proofErr w:type="gramEnd"/>
      <w:r w:rsidRPr="006F0492">
        <w:rPr>
          <w:sz w:val="22"/>
          <w:szCs w:val="22"/>
          <w:lang w:val="en-GB"/>
        </w:rPr>
        <w:t xml:space="preserve"> with the word Figure in bold, followed by a concise and informative title.</w:t>
      </w:r>
      <w:r w:rsidR="00CB1D4D">
        <w:rPr>
          <w:sz w:val="22"/>
          <w:szCs w:val="22"/>
          <w:lang w:val="en-GB"/>
        </w:rPr>
        <w:t xml:space="preserve"> </w:t>
      </w:r>
      <w:r w:rsidRPr="006F0492">
        <w:rPr>
          <w:sz w:val="22"/>
          <w:szCs w:val="22"/>
          <w:lang w:val="en-GB"/>
        </w:rPr>
        <w:t>Diagrams and graphs should be cited in the text using the format (Figure 1), with a capital letter and placed in parentheses.</w:t>
      </w:r>
    </w:p>
    <w:p w:rsidR="00CB1D4D" w:rsidRDefault="00CB1D4D" w:rsidP="00CB1D4D">
      <w:pPr>
        <w:spacing w:line="360" w:lineRule="auto"/>
        <w:rPr>
          <w:b/>
          <w:sz w:val="22"/>
          <w:szCs w:val="22"/>
          <w:lang w:val="en-GB"/>
        </w:rPr>
      </w:pPr>
    </w:p>
    <w:p w:rsidR="00CB1D4D" w:rsidRPr="00E472DA" w:rsidRDefault="00CB1D4D" w:rsidP="00CB1D4D">
      <w:pPr>
        <w:spacing w:line="360" w:lineRule="auto"/>
        <w:jc w:val="both"/>
        <w:rPr>
          <w:b/>
          <w:sz w:val="22"/>
          <w:szCs w:val="22"/>
          <w:lang w:val="en-GB"/>
        </w:rPr>
      </w:pPr>
      <w:r w:rsidRPr="00E472DA">
        <w:rPr>
          <w:b/>
          <w:sz w:val="22"/>
          <w:szCs w:val="22"/>
          <w:lang w:val="en-GB"/>
        </w:rPr>
        <w:t>Acknowledgements</w:t>
      </w:r>
    </w:p>
    <w:p w:rsidR="00E472DA" w:rsidRDefault="00E472DA" w:rsidP="00CB1D4D">
      <w:pPr>
        <w:spacing w:line="360" w:lineRule="auto"/>
        <w:jc w:val="both"/>
        <w:rPr>
          <w:sz w:val="22"/>
          <w:szCs w:val="22"/>
          <w:lang w:val="en-GB"/>
        </w:rPr>
      </w:pPr>
    </w:p>
    <w:p w:rsidR="00CB1D4D" w:rsidRPr="00CB1D4D" w:rsidRDefault="00CB1D4D" w:rsidP="00CB1D4D">
      <w:pPr>
        <w:spacing w:line="360" w:lineRule="auto"/>
        <w:jc w:val="both"/>
        <w:rPr>
          <w:sz w:val="22"/>
          <w:szCs w:val="22"/>
          <w:lang w:val="en-GB"/>
        </w:rPr>
      </w:pPr>
      <w:r w:rsidRPr="00CB1D4D">
        <w:rPr>
          <w:sz w:val="22"/>
          <w:szCs w:val="22"/>
          <w:lang w:val="en-GB"/>
        </w:rPr>
        <w:t>Acknowledgements should be placed before the ORCID section (and after the main text, if applicable). Authors should acknowledge sources of financial support, as well as any technical, advisory, or institutional assistance received during the research and preparation of the manuscript. Contributions from individuals, colleagues, or institutions that do not meet the criteria for authorship should also be appropriately recognized.</w:t>
      </w:r>
    </w:p>
    <w:p w:rsidR="00F248C5" w:rsidRPr="00CB1D4D" w:rsidRDefault="00CB1D4D" w:rsidP="00E472DA">
      <w:pPr>
        <w:spacing w:line="360" w:lineRule="auto"/>
        <w:ind w:firstLine="720"/>
        <w:jc w:val="both"/>
        <w:rPr>
          <w:sz w:val="22"/>
          <w:szCs w:val="22"/>
          <w:lang w:val="en-GB"/>
        </w:rPr>
      </w:pPr>
      <w:r w:rsidRPr="00CB1D4D">
        <w:rPr>
          <w:sz w:val="22"/>
          <w:szCs w:val="22"/>
          <w:lang w:val="en-GB"/>
        </w:rPr>
        <w:t>Personal acknowledgements (e.g. to family members or friends) and acknowledgements to anonymous reviewers are not appropriate and should not be included.</w:t>
      </w:r>
    </w:p>
    <w:p w:rsidR="00F248C5" w:rsidRPr="00E96773" w:rsidRDefault="00F248C5" w:rsidP="00124EC6">
      <w:pPr>
        <w:spacing w:line="360" w:lineRule="auto"/>
        <w:rPr>
          <w:sz w:val="22"/>
          <w:szCs w:val="22"/>
          <w:lang w:val="en-GB"/>
        </w:rPr>
      </w:pPr>
    </w:p>
    <w:p w:rsidR="00124EC6" w:rsidRPr="00E96773" w:rsidRDefault="00124EC6" w:rsidP="00717EF4">
      <w:pPr>
        <w:pStyle w:val="Heading1"/>
        <w:spacing w:before="0" w:after="0" w:line="360" w:lineRule="auto"/>
        <w:rPr>
          <w:rFonts w:ascii="Times New Roman" w:hAnsi="Times New Roman"/>
          <w:sz w:val="22"/>
          <w:szCs w:val="22"/>
          <w:lang w:val="en-GB"/>
        </w:rPr>
      </w:pPr>
      <w:r w:rsidRPr="00E96773">
        <w:rPr>
          <w:rFonts w:ascii="Times New Roman" w:hAnsi="Times New Roman"/>
          <w:sz w:val="22"/>
          <w:szCs w:val="22"/>
          <w:lang w:val="en-GB"/>
        </w:rPr>
        <w:t>ORCID</w:t>
      </w:r>
      <w:r w:rsidR="00E20B1B" w:rsidRPr="00E96773">
        <w:rPr>
          <w:rFonts w:ascii="Times New Roman" w:hAnsi="Times New Roman"/>
          <w:sz w:val="22"/>
          <w:szCs w:val="22"/>
          <w:lang w:val="en-GB"/>
        </w:rPr>
        <w:t xml:space="preserve"> ID</w:t>
      </w:r>
    </w:p>
    <w:p w:rsidR="00E472DA" w:rsidRDefault="00E472DA" w:rsidP="00124EC6">
      <w:pPr>
        <w:spacing w:line="360" w:lineRule="auto"/>
        <w:rPr>
          <w:sz w:val="22"/>
          <w:szCs w:val="22"/>
          <w:lang w:val="en-GB"/>
        </w:rPr>
      </w:pPr>
    </w:p>
    <w:p w:rsidR="00124EC6" w:rsidRPr="00E96773" w:rsidRDefault="00124EC6" w:rsidP="00124EC6">
      <w:pPr>
        <w:spacing w:line="360" w:lineRule="auto"/>
        <w:rPr>
          <w:sz w:val="22"/>
          <w:szCs w:val="22"/>
          <w:lang w:val="en-GB"/>
        </w:rPr>
      </w:pPr>
      <w:r w:rsidRPr="00E96773">
        <w:rPr>
          <w:sz w:val="22"/>
          <w:szCs w:val="22"/>
          <w:lang w:val="en-GB"/>
        </w:rPr>
        <w:t xml:space="preserve">Name Surname </w:t>
      </w:r>
      <w:r w:rsidRPr="00E96773">
        <w:rPr>
          <w:sz w:val="22"/>
          <w:szCs w:val="22"/>
          <w:lang w:val="en-GB"/>
        </w:rPr>
        <w:tab/>
        <w:t>[</w:t>
      </w:r>
      <w:hyperlink r:id="rId8" w:history="1">
        <w:r w:rsidRPr="00E96773">
          <w:rPr>
            <w:rStyle w:val="Hyperlink"/>
            <w:sz w:val="22"/>
            <w:szCs w:val="22"/>
            <w:lang w:val="en-GB"/>
          </w:rPr>
          <w:t>https://orcid.org/1234-1234-1234-1234</w:t>
        </w:r>
      </w:hyperlink>
      <w:r w:rsidRPr="00E96773">
        <w:rPr>
          <w:sz w:val="22"/>
          <w:szCs w:val="22"/>
          <w:lang w:val="en-GB"/>
        </w:rPr>
        <w:t>]</w:t>
      </w:r>
    </w:p>
    <w:p w:rsidR="00124EC6" w:rsidRPr="00E96773" w:rsidRDefault="00124EC6" w:rsidP="00124EC6">
      <w:pPr>
        <w:spacing w:line="360" w:lineRule="auto"/>
        <w:rPr>
          <w:sz w:val="22"/>
          <w:szCs w:val="22"/>
          <w:lang w:val="en-GB"/>
        </w:rPr>
      </w:pPr>
      <w:r w:rsidRPr="00E96773">
        <w:rPr>
          <w:sz w:val="22"/>
          <w:szCs w:val="22"/>
          <w:lang w:val="en-GB"/>
        </w:rPr>
        <w:t xml:space="preserve">Name Surname </w:t>
      </w:r>
      <w:r w:rsidRPr="00E96773">
        <w:rPr>
          <w:sz w:val="22"/>
          <w:szCs w:val="22"/>
          <w:lang w:val="en-GB"/>
        </w:rPr>
        <w:tab/>
        <w:t>[</w:t>
      </w:r>
      <w:hyperlink r:id="rId9" w:history="1">
        <w:r w:rsidRPr="00E96773">
          <w:rPr>
            <w:rStyle w:val="Hyperlink"/>
            <w:sz w:val="22"/>
            <w:szCs w:val="22"/>
            <w:lang w:val="en-GB"/>
          </w:rPr>
          <w:t>https://orcid.org/1234-1234-1234-1234</w:t>
        </w:r>
      </w:hyperlink>
      <w:r w:rsidRPr="00E96773">
        <w:rPr>
          <w:sz w:val="22"/>
          <w:szCs w:val="22"/>
          <w:lang w:val="en-GB"/>
        </w:rPr>
        <w:t>]</w:t>
      </w:r>
    </w:p>
    <w:p w:rsidR="00124EC6" w:rsidRPr="00E96773" w:rsidRDefault="00124EC6" w:rsidP="00124EC6">
      <w:pPr>
        <w:spacing w:line="360" w:lineRule="auto"/>
        <w:rPr>
          <w:sz w:val="22"/>
          <w:szCs w:val="22"/>
          <w:lang w:val="en-GB"/>
        </w:rPr>
      </w:pPr>
      <w:r w:rsidRPr="00E96773">
        <w:rPr>
          <w:sz w:val="22"/>
          <w:szCs w:val="22"/>
          <w:lang w:val="en-GB"/>
        </w:rPr>
        <w:t xml:space="preserve">Name Surname </w:t>
      </w:r>
      <w:r w:rsidRPr="00E96773">
        <w:rPr>
          <w:sz w:val="22"/>
          <w:szCs w:val="22"/>
          <w:lang w:val="en-GB"/>
        </w:rPr>
        <w:tab/>
        <w:t>[</w:t>
      </w:r>
      <w:hyperlink r:id="rId10" w:history="1">
        <w:r w:rsidRPr="00E96773">
          <w:rPr>
            <w:rStyle w:val="Hyperlink"/>
            <w:sz w:val="22"/>
            <w:szCs w:val="22"/>
            <w:lang w:val="en-GB"/>
          </w:rPr>
          <w:t>https://orcid.org/1234-1234-1234-1234</w:t>
        </w:r>
      </w:hyperlink>
      <w:r w:rsidRPr="00E96773">
        <w:rPr>
          <w:sz w:val="22"/>
          <w:szCs w:val="22"/>
          <w:lang w:val="en-GB"/>
        </w:rPr>
        <w:t>]</w:t>
      </w:r>
    </w:p>
    <w:p w:rsidR="00124EC6" w:rsidRPr="00E96773" w:rsidRDefault="00124EC6" w:rsidP="00124EC6">
      <w:pPr>
        <w:spacing w:line="360" w:lineRule="auto"/>
        <w:rPr>
          <w:sz w:val="22"/>
          <w:szCs w:val="22"/>
          <w:lang w:val="en-GB"/>
        </w:rPr>
      </w:pPr>
      <w:r w:rsidRPr="00E96773">
        <w:rPr>
          <w:sz w:val="22"/>
          <w:szCs w:val="22"/>
          <w:lang w:val="en-GB"/>
        </w:rPr>
        <w:t>…</w:t>
      </w:r>
    </w:p>
    <w:p w:rsidR="00124EC6" w:rsidRPr="00E96773" w:rsidRDefault="00124EC6" w:rsidP="00124EC6">
      <w:pPr>
        <w:spacing w:line="360" w:lineRule="auto"/>
        <w:rPr>
          <w:sz w:val="22"/>
          <w:szCs w:val="22"/>
          <w:lang w:val="en-GB"/>
        </w:rPr>
      </w:pPr>
      <w:r w:rsidRPr="00E96773">
        <w:rPr>
          <w:sz w:val="22"/>
          <w:szCs w:val="22"/>
          <w:lang w:val="en-GB"/>
        </w:rPr>
        <w:t>Please list the authors in order. Entering the ORCID number in the specified link format is mandatory for all authors who have one. Insert → Hyperlink → Text → https://orcid.org/###-###-####-#### → Address → https://orcid.org/###-###-####-####. Let the links in parentheses be properly arranged one below the other with a single tab</w:t>
      </w:r>
    </w:p>
    <w:p w:rsidR="00F248C5" w:rsidRPr="00E96773" w:rsidRDefault="00124EC6" w:rsidP="00124EC6">
      <w:pPr>
        <w:spacing w:line="360" w:lineRule="auto"/>
        <w:rPr>
          <w:sz w:val="22"/>
          <w:szCs w:val="22"/>
          <w:lang w:val="en-GB"/>
        </w:rPr>
      </w:pPr>
      <w:r w:rsidRPr="00E96773">
        <w:rPr>
          <w:sz w:val="22"/>
          <w:szCs w:val="22"/>
          <w:lang w:val="en-GB"/>
        </w:rPr>
        <w:t>If you do not have an ORCID number, we recommend registering on the official ORCID website. Please ensure your ORCID number is correctly entered for proper association with your submission.</w:t>
      </w:r>
    </w:p>
    <w:p w:rsidR="00124EC6" w:rsidRPr="00CB1D4D" w:rsidRDefault="00CB1D4D" w:rsidP="00124EC6">
      <w:pPr>
        <w:spacing w:line="360" w:lineRule="auto"/>
        <w:rPr>
          <w:b/>
          <w:sz w:val="22"/>
          <w:szCs w:val="22"/>
          <w:lang w:val="en-GB"/>
        </w:rPr>
      </w:pPr>
      <w:r w:rsidRPr="00CB1D4D">
        <w:rPr>
          <w:b/>
          <w:sz w:val="22"/>
          <w:szCs w:val="22"/>
          <w:lang w:val="en-GB"/>
        </w:rPr>
        <w:lastRenderedPageBreak/>
        <w:t>References</w:t>
      </w:r>
    </w:p>
    <w:p w:rsidR="00E472DA" w:rsidRDefault="00E472DA" w:rsidP="00C46FCC">
      <w:pPr>
        <w:spacing w:line="360" w:lineRule="auto"/>
        <w:jc w:val="both"/>
        <w:rPr>
          <w:sz w:val="22"/>
          <w:szCs w:val="22"/>
          <w:lang w:val="en-GB"/>
        </w:rPr>
      </w:pPr>
    </w:p>
    <w:p w:rsidR="00C46FCC" w:rsidRPr="00C46FCC" w:rsidRDefault="00C46FCC" w:rsidP="00C46FCC">
      <w:pPr>
        <w:spacing w:line="360" w:lineRule="auto"/>
        <w:jc w:val="both"/>
        <w:rPr>
          <w:sz w:val="22"/>
          <w:szCs w:val="22"/>
          <w:lang w:val="en-GB"/>
        </w:rPr>
      </w:pPr>
      <w:r w:rsidRPr="00C46FCC">
        <w:rPr>
          <w:sz w:val="22"/>
          <w:szCs w:val="22"/>
          <w:lang w:val="en-GB"/>
        </w:rPr>
        <w:t xml:space="preserve">Authors are responsible for the accuracy and completeness of all references. Citations in the text should follow the author–date (Harvard) style. References should be cited by the author’s surname and year of publication, for example: Winter (2012), </w:t>
      </w:r>
      <w:proofErr w:type="spellStart"/>
      <w:r w:rsidRPr="00C46FCC">
        <w:rPr>
          <w:sz w:val="22"/>
          <w:szCs w:val="22"/>
          <w:lang w:val="en-GB"/>
        </w:rPr>
        <w:t>Shnitzer</w:t>
      </w:r>
      <w:proofErr w:type="spellEnd"/>
      <w:r w:rsidRPr="00C46FCC">
        <w:rPr>
          <w:sz w:val="22"/>
          <w:szCs w:val="22"/>
          <w:lang w:val="en-GB"/>
        </w:rPr>
        <w:t xml:space="preserve"> and Amigo (2007), </w:t>
      </w:r>
      <w:proofErr w:type="spellStart"/>
      <w:r w:rsidRPr="00C46FCC">
        <w:rPr>
          <w:sz w:val="22"/>
          <w:szCs w:val="22"/>
          <w:lang w:val="en-GB"/>
        </w:rPr>
        <w:t>Ellies</w:t>
      </w:r>
      <w:proofErr w:type="spellEnd"/>
      <w:r w:rsidRPr="00C46FCC">
        <w:rPr>
          <w:sz w:val="22"/>
          <w:szCs w:val="22"/>
          <w:lang w:val="en-GB"/>
        </w:rPr>
        <w:t xml:space="preserve"> et al. (2005, 2009), or (</w:t>
      </w:r>
      <w:proofErr w:type="spellStart"/>
      <w:r w:rsidRPr="00C46FCC">
        <w:rPr>
          <w:sz w:val="22"/>
          <w:szCs w:val="22"/>
          <w:lang w:val="en-GB"/>
        </w:rPr>
        <w:t>Shnitzer</w:t>
      </w:r>
      <w:proofErr w:type="spellEnd"/>
      <w:r w:rsidRPr="00C46FCC">
        <w:rPr>
          <w:sz w:val="22"/>
          <w:szCs w:val="22"/>
          <w:lang w:val="en-GB"/>
        </w:rPr>
        <w:t xml:space="preserve"> and Amigo, 2007; </w:t>
      </w:r>
      <w:proofErr w:type="gramStart"/>
      <w:r w:rsidRPr="00C46FCC">
        <w:rPr>
          <w:sz w:val="22"/>
          <w:szCs w:val="22"/>
          <w:lang w:val="en-GB"/>
        </w:rPr>
        <w:t>Winter</w:t>
      </w:r>
      <w:proofErr w:type="gramEnd"/>
      <w:r w:rsidRPr="00C46FCC">
        <w:rPr>
          <w:sz w:val="22"/>
          <w:szCs w:val="22"/>
          <w:lang w:val="en-GB"/>
        </w:rPr>
        <w:t>, 2012). When several references are cited together in parentheses, they should be arranged in chronological order. If more than one reference published in the same year is cited together, they should be arranged alphabetically.</w:t>
      </w:r>
    </w:p>
    <w:p w:rsidR="00CB1D4D" w:rsidRPr="00CB1D4D" w:rsidRDefault="00C46FCC" w:rsidP="00E472DA">
      <w:pPr>
        <w:spacing w:line="360" w:lineRule="auto"/>
        <w:ind w:firstLine="720"/>
        <w:jc w:val="both"/>
        <w:rPr>
          <w:sz w:val="22"/>
          <w:szCs w:val="22"/>
          <w:lang w:val="en-GB"/>
        </w:rPr>
      </w:pPr>
      <w:r w:rsidRPr="00C46FCC">
        <w:rPr>
          <w:sz w:val="22"/>
          <w:szCs w:val="22"/>
          <w:lang w:val="en-GB"/>
        </w:rPr>
        <w:t>If the same author has more than one publication in the same year, these should be distinguished by lowercase letters following the year, for example: 2010a, 2010b. The reference list should be arranged alphabetically by the surname of the first author, and chronologically where necessary.</w:t>
      </w:r>
    </w:p>
    <w:p w:rsidR="00F36B53" w:rsidRPr="00CB1D4D" w:rsidRDefault="00F36B53" w:rsidP="00CB1D4D">
      <w:pPr>
        <w:spacing w:line="360" w:lineRule="auto"/>
        <w:rPr>
          <w:sz w:val="22"/>
          <w:szCs w:val="22"/>
          <w:lang w:val="en-GB"/>
        </w:rPr>
      </w:pPr>
      <w:r w:rsidRPr="00F36B53">
        <w:rPr>
          <w:sz w:val="22"/>
          <w:szCs w:val="22"/>
          <w:lang w:val="en-GB"/>
        </w:rPr>
        <w:t>References should be formatted with a hanging indent. The first line of each reference should be aligned with the left margin, and all subsequent lines should be indented consistently.</w:t>
      </w:r>
      <w:r w:rsidR="00615D0F">
        <w:rPr>
          <w:sz w:val="22"/>
          <w:szCs w:val="22"/>
          <w:lang w:val="en-GB"/>
        </w:rPr>
        <w:t xml:space="preserve"> </w:t>
      </w:r>
      <w:r w:rsidR="00615D0F" w:rsidRPr="00615D0F">
        <w:rPr>
          <w:sz w:val="22"/>
          <w:szCs w:val="22"/>
          <w:lang w:val="en-GB"/>
        </w:rPr>
        <w:t>References should be left aligned. Full justification should be avoided to prevent uneven spacing.</w:t>
      </w:r>
    </w:p>
    <w:p w:rsidR="00CB1D4D" w:rsidRPr="00CB1D4D" w:rsidRDefault="00CB1D4D" w:rsidP="00CB1D4D">
      <w:pPr>
        <w:spacing w:line="360" w:lineRule="auto"/>
        <w:rPr>
          <w:sz w:val="22"/>
          <w:szCs w:val="22"/>
          <w:lang w:val="en-GB"/>
        </w:rPr>
      </w:pPr>
    </w:p>
    <w:p w:rsidR="00CB1D4D" w:rsidRPr="00E472DA" w:rsidRDefault="00CB1D4D" w:rsidP="00CB1D4D">
      <w:pPr>
        <w:spacing w:line="360" w:lineRule="auto"/>
        <w:rPr>
          <w:b/>
          <w:i/>
          <w:sz w:val="22"/>
          <w:szCs w:val="22"/>
          <w:lang w:val="en-GB"/>
        </w:rPr>
      </w:pPr>
      <w:r w:rsidRPr="00E472DA">
        <w:rPr>
          <w:b/>
          <w:i/>
          <w:sz w:val="22"/>
          <w:szCs w:val="22"/>
          <w:lang w:val="en-GB"/>
        </w:rPr>
        <w:t>Examples of references</w:t>
      </w:r>
    </w:p>
    <w:p w:rsidR="00F36B53" w:rsidRPr="00615D0F" w:rsidRDefault="00F36B53" w:rsidP="00CB1D4D">
      <w:pPr>
        <w:spacing w:line="360" w:lineRule="auto"/>
        <w:rPr>
          <w:sz w:val="22"/>
          <w:szCs w:val="22"/>
          <w:lang w:val="en-GB"/>
        </w:rPr>
      </w:pPr>
    </w:p>
    <w:p w:rsidR="00CB1D4D" w:rsidRPr="00E472DA" w:rsidRDefault="00CB1D4D" w:rsidP="00CB1D4D">
      <w:pPr>
        <w:spacing w:line="360" w:lineRule="auto"/>
        <w:rPr>
          <w:i/>
          <w:sz w:val="22"/>
          <w:szCs w:val="22"/>
          <w:lang w:val="en-GB"/>
        </w:rPr>
      </w:pPr>
      <w:r w:rsidRPr="00E472DA">
        <w:rPr>
          <w:i/>
          <w:sz w:val="22"/>
          <w:szCs w:val="22"/>
          <w:lang w:val="en-GB"/>
        </w:rPr>
        <w:t>Journal article</w:t>
      </w:r>
    </w:p>
    <w:p w:rsidR="00C46FCC" w:rsidRPr="00615D0F" w:rsidRDefault="00C46FCC" w:rsidP="002A4D11">
      <w:pPr>
        <w:spacing w:line="360" w:lineRule="auto"/>
        <w:ind w:left="720" w:hanging="720"/>
        <w:rPr>
          <w:sz w:val="22"/>
          <w:szCs w:val="22"/>
          <w:lang w:val="en-GB"/>
        </w:rPr>
      </w:pPr>
      <w:r w:rsidRPr="00615D0F">
        <w:rPr>
          <w:sz w:val="22"/>
          <w:szCs w:val="22"/>
          <w:lang w:val="en-GB"/>
        </w:rPr>
        <w:t xml:space="preserve">Author, A.A., Author, B.B. Year. Title of article. </w:t>
      </w:r>
      <w:r w:rsidRPr="00615D0F">
        <w:rPr>
          <w:i/>
          <w:iCs/>
          <w:sz w:val="22"/>
          <w:szCs w:val="22"/>
          <w:lang w:val="en-GB"/>
        </w:rPr>
        <w:t>Journal Title</w:t>
      </w:r>
      <w:r w:rsidRPr="00615D0F">
        <w:rPr>
          <w:sz w:val="22"/>
          <w:szCs w:val="22"/>
          <w:lang w:val="en-GB"/>
        </w:rPr>
        <w:t xml:space="preserve"> Volume: page–page.</w:t>
      </w:r>
    </w:p>
    <w:p w:rsidR="002A4D11" w:rsidRPr="00615D0F" w:rsidRDefault="002A4D11" w:rsidP="002A4D11">
      <w:pPr>
        <w:spacing w:line="360" w:lineRule="auto"/>
        <w:ind w:left="720" w:hanging="720"/>
        <w:rPr>
          <w:sz w:val="22"/>
          <w:szCs w:val="22"/>
        </w:rPr>
      </w:pPr>
      <w:proofErr w:type="spellStart"/>
      <w:r w:rsidRPr="00615D0F">
        <w:rPr>
          <w:sz w:val="22"/>
          <w:szCs w:val="22"/>
        </w:rPr>
        <w:t>Kabata-Pendias</w:t>
      </w:r>
      <w:proofErr w:type="spellEnd"/>
      <w:r w:rsidRPr="00615D0F">
        <w:rPr>
          <w:sz w:val="22"/>
          <w:szCs w:val="22"/>
        </w:rPr>
        <w:t xml:space="preserve">, A. 1977. Accumulation of heavy metals by plants grown on gangue slurries of a copper mine. </w:t>
      </w:r>
      <w:proofErr w:type="spellStart"/>
      <w:r w:rsidRPr="00615D0F">
        <w:rPr>
          <w:i/>
          <w:sz w:val="22"/>
          <w:szCs w:val="22"/>
        </w:rPr>
        <w:t>Roczniki</w:t>
      </w:r>
      <w:proofErr w:type="spellEnd"/>
      <w:r w:rsidRPr="00615D0F">
        <w:rPr>
          <w:i/>
          <w:sz w:val="22"/>
          <w:szCs w:val="22"/>
        </w:rPr>
        <w:t xml:space="preserve"> </w:t>
      </w:r>
      <w:proofErr w:type="spellStart"/>
      <w:r w:rsidRPr="00615D0F">
        <w:rPr>
          <w:i/>
          <w:sz w:val="22"/>
          <w:szCs w:val="22"/>
        </w:rPr>
        <w:t>Gleboznawcze</w:t>
      </w:r>
      <w:proofErr w:type="spellEnd"/>
      <w:r w:rsidRPr="00615D0F">
        <w:rPr>
          <w:i/>
          <w:sz w:val="22"/>
          <w:szCs w:val="22"/>
        </w:rPr>
        <w:t xml:space="preserve"> – Soil Science Annual</w:t>
      </w:r>
      <w:r w:rsidRPr="00615D0F">
        <w:rPr>
          <w:sz w:val="22"/>
          <w:szCs w:val="22"/>
        </w:rPr>
        <w:t xml:space="preserve"> 28(2): 141–154 (in Polish with English abstract)</w:t>
      </w:r>
    </w:p>
    <w:p w:rsidR="00C46FCC" w:rsidRPr="00615D0F" w:rsidRDefault="00C46FCC" w:rsidP="002A4D11">
      <w:pPr>
        <w:spacing w:line="360" w:lineRule="auto"/>
        <w:ind w:left="720" w:hanging="720"/>
        <w:rPr>
          <w:rStyle w:val="Hyperlink"/>
          <w:sz w:val="22"/>
          <w:szCs w:val="22"/>
        </w:rPr>
      </w:pPr>
      <w:r w:rsidRPr="00615D0F">
        <w:rPr>
          <w:sz w:val="22"/>
          <w:szCs w:val="22"/>
        </w:rPr>
        <w:t xml:space="preserve">Lal, R. 2015. Restoring soil quality to mitigate soil degradation. </w:t>
      </w:r>
      <w:r w:rsidRPr="00615D0F">
        <w:rPr>
          <w:i/>
          <w:iCs/>
          <w:sz w:val="22"/>
          <w:szCs w:val="22"/>
        </w:rPr>
        <w:t>Sustainability</w:t>
      </w:r>
      <w:r w:rsidRPr="00615D0F">
        <w:rPr>
          <w:sz w:val="22"/>
          <w:szCs w:val="22"/>
        </w:rPr>
        <w:t xml:space="preserve"> 7: 5875–5895.</w:t>
      </w:r>
      <w:r w:rsidR="002A4D11" w:rsidRPr="00615D0F">
        <w:rPr>
          <w:sz w:val="22"/>
          <w:szCs w:val="22"/>
        </w:rPr>
        <w:t xml:space="preserve"> </w:t>
      </w:r>
      <w:hyperlink r:id="rId11" w:history="1">
        <w:r w:rsidR="002A4D11" w:rsidRPr="00615D0F">
          <w:rPr>
            <w:rStyle w:val="Hyperlink"/>
            <w:sz w:val="22"/>
            <w:szCs w:val="22"/>
          </w:rPr>
          <w:t>https://doi.org/10.3390/su7055875</w:t>
        </w:r>
      </w:hyperlink>
    </w:p>
    <w:p w:rsidR="00C46FCC" w:rsidRPr="00615D0F" w:rsidRDefault="00C46FCC" w:rsidP="002A4D11">
      <w:pPr>
        <w:spacing w:line="360" w:lineRule="auto"/>
        <w:ind w:left="720" w:hanging="720"/>
        <w:rPr>
          <w:sz w:val="22"/>
          <w:szCs w:val="22"/>
        </w:rPr>
      </w:pPr>
      <w:r w:rsidRPr="00615D0F">
        <w:rPr>
          <w:sz w:val="22"/>
          <w:szCs w:val="22"/>
          <w:lang w:val="en-GB"/>
        </w:rPr>
        <w:t xml:space="preserve">Saljnikov, E., Saljnikov, A., </w:t>
      </w:r>
      <w:proofErr w:type="spellStart"/>
      <w:r w:rsidRPr="00615D0F">
        <w:rPr>
          <w:sz w:val="22"/>
          <w:szCs w:val="22"/>
          <w:lang w:val="en-GB"/>
        </w:rPr>
        <w:t>Rahimgalieva</w:t>
      </w:r>
      <w:proofErr w:type="spellEnd"/>
      <w:r w:rsidRPr="00615D0F">
        <w:rPr>
          <w:sz w:val="22"/>
          <w:szCs w:val="22"/>
          <w:lang w:val="en-GB"/>
        </w:rPr>
        <w:t xml:space="preserve">, S., </w:t>
      </w:r>
      <w:proofErr w:type="spellStart"/>
      <w:r w:rsidRPr="00615D0F">
        <w:rPr>
          <w:sz w:val="22"/>
          <w:szCs w:val="22"/>
          <w:lang w:val="en-GB"/>
        </w:rPr>
        <w:t>Cakmak</w:t>
      </w:r>
      <w:proofErr w:type="spellEnd"/>
      <w:r w:rsidRPr="00615D0F">
        <w:rPr>
          <w:sz w:val="22"/>
          <w:szCs w:val="22"/>
          <w:lang w:val="en-GB"/>
        </w:rPr>
        <w:t xml:space="preserve">, D., </w:t>
      </w:r>
      <w:proofErr w:type="spellStart"/>
      <w:r w:rsidRPr="00615D0F">
        <w:rPr>
          <w:sz w:val="22"/>
          <w:szCs w:val="22"/>
          <w:lang w:val="en-GB"/>
        </w:rPr>
        <w:t>Kresovic</w:t>
      </w:r>
      <w:proofErr w:type="spellEnd"/>
      <w:r w:rsidRPr="00615D0F">
        <w:rPr>
          <w:sz w:val="22"/>
          <w:szCs w:val="22"/>
          <w:lang w:val="en-GB"/>
        </w:rPr>
        <w:t xml:space="preserve">, M., </w:t>
      </w:r>
      <w:proofErr w:type="spellStart"/>
      <w:r w:rsidRPr="00615D0F">
        <w:rPr>
          <w:sz w:val="22"/>
          <w:szCs w:val="22"/>
          <w:lang w:val="en-GB"/>
        </w:rPr>
        <w:t>Mrvic</w:t>
      </w:r>
      <w:proofErr w:type="spellEnd"/>
      <w:r w:rsidRPr="00615D0F">
        <w:rPr>
          <w:sz w:val="22"/>
          <w:szCs w:val="22"/>
          <w:lang w:val="en-GB"/>
        </w:rPr>
        <w:t xml:space="preserve">, V., </w:t>
      </w:r>
      <w:proofErr w:type="spellStart"/>
      <w:r w:rsidRPr="00615D0F">
        <w:rPr>
          <w:sz w:val="22"/>
          <w:szCs w:val="22"/>
          <w:lang w:val="en-GB"/>
        </w:rPr>
        <w:t>Dzhalankuzov</w:t>
      </w:r>
      <w:proofErr w:type="spellEnd"/>
      <w:r w:rsidRPr="00615D0F">
        <w:rPr>
          <w:sz w:val="22"/>
          <w:szCs w:val="22"/>
          <w:lang w:val="en-GB"/>
        </w:rPr>
        <w:t xml:space="preserve">, T. 2014. Impact of energy saving cultivations on soil parameters in Northern Kazakhstan. </w:t>
      </w:r>
      <w:r w:rsidRPr="00615D0F">
        <w:rPr>
          <w:i/>
          <w:iCs/>
          <w:sz w:val="22"/>
          <w:szCs w:val="22"/>
          <w:lang w:val="en-GB"/>
        </w:rPr>
        <w:t>Energy</w:t>
      </w:r>
      <w:r w:rsidRPr="00615D0F">
        <w:rPr>
          <w:sz w:val="22"/>
          <w:szCs w:val="22"/>
          <w:lang w:val="en-GB"/>
        </w:rPr>
        <w:t xml:space="preserve"> 77: 35–41.</w:t>
      </w:r>
      <w:r w:rsidR="002A4D11" w:rsidRPr="00615D0F">
        <w:rPr>
          <w:sz w:val="22"/>
          <w:szCs w:val="22"/>
          <w:lang w:val="en-GB"/>
        </w:rPr>
        <w:t xml:space="preserve"> </w:t>
      </w:r>
      <w:hyperlink r:id="rId12" w:history="1">
        <w:r w:rsidRPr="00615D0F">
          <w:rPr>
            <w:rStyle w:val="Hyperlink"/>
            <w:sz w:val="22"/>
            <w:szCs w:val="22"/>
          </w:rPr>
          <w:t>https://doi.org/10.1016/j.energy.2014.03.042</w:t>
        </w:r>
      </w:hyperlink>
    </w:p>
    <w:p w:rsidR="00C46FCC" w:rsidRPr="00615D0F" w:rsidRDefault="00C46FCC" w:rsidP="002A4D11">
      <w:pPr>
        <w:spacing w:line="360" w:lineRule="auto"/>
        <w:ind w:left="720" w:hanging="720"/>
        <w:rPr>
          <w:sz w:val="22"/>
          <w:szCs w:val="22"/>
        </w:rPr>
      </w:pPr>
      <w:r w:rsidRPr="00615D0F">
        <w:rPr>
          <w:sz w:val="22"/>
          <w:szCs w:val="22"/>
        </w:rPr>
        <w:t xml:space="preserve">Six, J., Conant, R.T., Paul, E.A., </w:t>
      </w:r>
      <w:proofErr w:type="spellStart"/>
      <w:r w:rsidRPr="00615D0F">
        <w:rPr>
          <w:sz w:val="22"/>
          <w:szCs w:val="22"/>
        </w:rPr>
        <w:t>Paustian</w:t>
      </w:r>
      <w:proofErr w:type="spellEnd"/>
      <w:r w:rsidRPr="00615D0F">
        <w:rPr>
          <w:sz w:val="22"/>
          <w:szCs w:val="22"/>
        </w:rPr>
        <w:t xml:space="preserve">, K. 2002. Stabilization mechanisms of soil organic matter: Implications for C-saturation of soils. </w:t>
      </w:r>
      <w:r w:rsidRPr="00615D0F">
        <w:rPr>
          <w:rStyle w:val="Emphasis"/>
          <w:sz w:val="22"/>
          <w:szCs w:val="22"/>
        </w:rPr>
        <w:t>Plant and Soil</w:t>
      </w:r>
      <w:r w:rsidRPr="00615D0F">
        <w:rPr>
          <w:sz w:val="22"/>
          <w:szCs w:val="22"/>
        </w:rPr>
        <w:t xml:space="preserve"> 241: 155–176. </w:t>
      </w:r>
      <w:hyperlink r:id="rId13" w:history="1">
        <w:r w:rsidR="002A4D11" w:rsidRPr="00615D0F">
          <w:rPr>
            <w:rStyle w:val="Hyperlink"/>
            <w:sz w:val="22"/>
            <w:szCs w:val="22"/>
          </w:rPr>
          <w:t>https://doi.org/10.1023/A:1016125726789</w:t>
        </w:r>
      </w:hyperlink>
    </w:p>
    <w:p w:rsidR="00C46FCC" w:rsidRPr="00615D0F" w:rsidRDefault="00C46FCC" w:rsidP="002A4D11">
      <w:pPr>
        <w:spacing w:line="360" w:lineRule="auto"/>
        <w:ind w:left="720" w:hanging="720"/>
        <w:rPr>
          <w:sz w:val="22"/>
          <w:szCs w:val="22"/>
        </w:rPr>
      </w:pPr>
      <w:r w:rsidRPr="00615D0F">
        <w:rPr>
          <w:sz w:val="22"/>
          <w:szCs w:val="22"/>
        </w:rPr>
        <w:t xml:space="preserve">Smith, P., Martino, D., </w:t>
      </w:r>
      <w:proofErr w:type="spellStart"/>
      <w:proofErr w:type="gramStart"/>
      <w:r w:rsidRPr="00615D0F">
        <w:rPr>
          <w:sz w:val="22"/>
          <w:szCs w:val="22"/>
        </w:rPr>
        <w:t>Cai</w:t>
      </w:r>
      <w:proofErr w:type="spellEnd"/>
      <w:proofErr w:type="gramEnd"/>
      <w:r w:rsidRPr="00615D0F">
        <w:rPr>
          <w:sz w:val="22"/>
          <w:szCs w:val="22"/>
        </w:rPr>
        <w:t xml:space="preserve">, Z., </w:t>
      </w:r>
      <w:proofErr w:type="spellStart"/>
      <w:r w:rsidRPr="00615D0F">
        <w:rPr>
          <w:sz w:val="22"/>
          <w:szCs w:val="22"/>
        </w:rPr>
        <w:t>Gwary</w:t>
      </w:r>
      <w:proofErr w:type="spellEnd"/>
      <w:r w:rsidRPr="00615D0F">
        <w:rPr>
          <w:sz w:val="22"/>
          <w:szCs w:val="22"/>
        </w:rPr>
        <w:t xml:space="preserve">, D., Janzen, H., Kumar, P., </w:t>
      </w:r>
      <w:proofErr w:type="spellStart"/>
      <w:r w:rsidRPr="00615D0F">
        <w:rPr>
          <w:sz w:val="22"/>
          <w:szCs w:val="22"/>
        </w:rPr>
        <w:t>McCarl</w:t>
      </w:r>
      <w:proofErr w:type="spellEnd"/>
      <w:r w:rsidRPr="00615D0F">
        <w:rPr>
          <w:sz w:val="22"/>
          <w:szCs w:val="22"/>
        </w:rPr>
        <w:t xml:space="preserve">, B., Ogle, S., O’Mara, F., Rice, C., Scholes, B., </w:t>
      </w:r>
      <w:proofErr w:type="spellStart"/>
      <w:r w:rsidRPr="00615D0F">
        <w:rPr>
          <w:sz w:val="22"/>
          <w:szCs w:val="22"/>
        </w:rPr>
        <w:t>Sirotenko</w:t>
      </w:r>
      <w:proofErr w:type="spellEnd"/>
      <w:r w:rsidRPr="00615D0F">
        <w:rPr>
          <w:sz w:val="22"/>
          <w:szCs w:val="22"/>
        </w:rPr>
        <w:t xml:space="preserve">, O. 2008. Greenhouse gas mitigation in agriculture. </w:t>
      </w:r>
      <w:r w:rsidRPr="00615D0F">
        <w:rPr>
          <w:rStyle w:val="Emphasis"/>
          <w:sz w:val="22"/>
          <w:szCs w:val="22"/>
        </w:rPr>
        <w:t>Philosophical Transactions of the Royal Society B</w:t>
      </w:r>
      <w:r w:rsidRPr="00615D0F">
        <w:rPr>
          <w:sz w:val="22"/>
          <w:szCs w:val="22"/>
        </w:rPr>
        <w:t xml:space="preserve"> 363: 789–813.</w:t>
      </w:r>
      <w:r w:rsidR="002A4D11" w:rsidRPr="00615D0F">
        <w:rPr>
          <w:sz w:val="22"/>
          <w:szCs w:val="22"/>
        </w:rPr>
        <w:t xml:space="preserve"> </w:t>
      </w:r>
      <w:hyperlink r:id="rId14" w:history="1">
        <w:r w:rsidRPr="00615D0F">
          <w:rPr>
            <w:rStyle w:val="Hyperlink"/>
            <w:sz w:val="22"/>
            <w:szCs w:val="22"/>
          </w:rPr>
          <w:t>https://doi.org/10.1098/rstb.2007.2184</w:t>
        </w:r>
      </w:hyperlink>
    </w:p>
    <w:p w:rsidR="00C46FCC" w:rsidRPr="00615D0F" w:rsidRDefault="00C46FCC" w:rsidP="00C46FCC">
      <w:pPr>
        <w:spacing w:line="360" w:lineRule="auto"/>
        <w:ind w:left="720" w:hanging="720"/>
        <w:jc w:val="both"/>
        <w:rPr>
          <w:sz w:val="22"/>
          <w:szCs w:val="22"/>
        </w:rPr>
      </w:pPr>
    </w:p>
    <w:p w:rsidR="00CB1D4D" w:rsidRPr="00E472DA" w:rsidRDefault="00615D0F" w:rsidP="00CB1D4D">
      <w:pPr>
        <w:spacing w:line="360" w:lineRule="auto"/>
        <w:rPr>
          <w:i/>
          <w:sz w:val="22"/>
          <w:szCs w:val="22"/>
          <w:lang w:val="en-GB"/>
        </w:rPr>
      </w:pPr>
      <w:r w:rsidRPr="00E472DA">
        <w:rPr>
          <w:i/>
          <w:sz w:val="22"/>
          <w:szCs w:val="22"/>
          <w:lang w:val="en-GB"/>
        </w:rPr>
        <w:lastRenderedPageBreak/>
        <w:t>B</w:t>
      </w:r>
      <w:r w:rsidR="00CB1D4D" w:rsidRPr="00E472DA">
        <w:rPr>
          <w:i/>
          <w:sz w:val="22"/>
          <w:szCs w:val="22"/>
          <w:lang w:val="en-GB"/>
        </w:rPr>
        <w:t>ook</w:t>
      </w:r>
    </w:p>
    <w:p w:rsidR="00615D0F" w:rsidRPr="00615D0F" w:rsidRDefault="00615D0F" w:rsidP="00CB1D4D">
      <w:pPr>
        <w:spacing w:line="360" w:lineRule="auto"/>
        <w:rPr>
          <w:sz w:val="22"/>
          <w:szCs w:val="22"/>
          <w:lang w:val="en-GB"/>
        </w:rPr>
      </w:pPr>
      <w:r w:rsidRPr="00615D0F">
        <w:rPr>
          <w:sz w:val="22"/>
          <w:szCs w:val="22"/>
          <w:lang w:val="en-GB"/>
        </w:rPr>
        <w:t xml:space="preserve">Author, A.A., Author, B.B. Year. </w:t>
      </w:r>
      <w:r w:rsidRPr="00615D0F">
        <w:rPr>
          <w:i/>
          <w:sz w:val="22"/>
          <w:szCs w:val="22"/>
          <w:lang w:val="en-GB"/>
        </w:rPr>
        <w:t>Title of the book</w:t>
      </w:r>
      <w:r w:rsidRPr="00615D0F">
        <w:rPr>
          <w:sz w:val="22"/>
          <w:szCs w:val="22"/>
          <w:lang w:val="en-GB"/>
        </w:rPr>
        <w:t>. Publisher, Place of publication.</w:t>
      </w:r>
    </w:p>
    <w:p w:rsidR="00615D0F" w:rsidRPr="00615D0F" w:rsidRDefault="00615D0F" w:rsidP="00615D0F">
      <w:pPr>
        <w:spacing w:line="360" w:lineRule="auto"/>
        <w:ind w:left="720" w:hanging="720"/>
        <w:rPr>
          <w:sz w:val="22"/>
          <w:szCs w:val="22"/>
        </w:rPr>
      </w:pPr>
      <w:r w:rsidRPr="00615D0F">
        <w:rPr>
          <w:sz w:val="22"/>
          <w:szCs w:val="22"/>
        </w:rPr>
        <w:t xml:space="preserve">Belanović Simić, S. (Ed.) 2022. </w:t>
      </w:r>
      <w:proofErr w:type="spellStart"/>
      <w:r w:rsidRPr="00615D0F">
        <w:rPr>
          <w:i/>
          <w:sz w:val="22"/>
          <w:szCs w:val="22"/>
        </w:rPr>
        <w:t>Procena</w:t>
      </w:r>
      <w:proofErr w:type="spellEnd"/>
      <w:r w:rsidRPr="00615D0F">
        <w:rPr>
          <w:i/>
          <w:sz w:val="22"/>
          <w:szCs w:val="22"/>
        </w:rPr>
        <w:t xml:space="preserve"> </w:t>
      </w:r>
      <w:proofErr w:type="spellStart"/>
      <w:r w:rsidRPr="00615D0F">
        <w:rPr>
          <w:i/>
          <w:sz w:val="22"/>
          <w:szCs w:val="22"/>
        </w:rPr>
        <w:t>degradacije</w:t>
      </w:r>
      <w:proofErr w:type="spellEnd"/>
      <w:r w:rsidRPr="00615D0F">
        <w:rPr>
          <w:i/>
          <w:sz w:val="22"/>
          <w:szCs w:val="22"/>
        </w:rPr>
        <w:t xml:space="preserve"> </w:t>
      </w:r>
      <w:proofErr w:type="spellStart"/>
      <w:r w:rsidRPr="00615D0F">
        <w:rPr>
          <w:i/>
          <w:sz w:val="22"/>
          <w:szCs w:val="22"/>
        </w:rPr>
        <w:t>zemljišta</w:t>
      </w:r>
      <w:proofErr w:type="spellEnd"/>
      <w:r w:rsidRPr="00615D0F">
        <w:rPr>
          <w:i/>
          <w:sz w:val="22"/>
          <w:szCs w:val="22"/>
        </w:rPr>
        <w:t xml:space="preserve"> – </w:t>
      </w:r>
      <w:proofErr w:type="spellStart"/>
      <w:r w:rsidRPr="00615D0F">
        <w:rPr>
          <w:i/>
          <w:sz w:val="22"/>
          <w:szCs w:val="22"/>
        </w:rPr>
        <w:t>metode</w:t>
      </w:r>
      <w:proofErr w:type="spellEnd"/>
      <w:r w:rsidRPr="00615D0F">
        <w:rPr>
          <w:i/>
          <w:sz w:val="22"/>
          <w:szCs w:val="22"/>
        </w:rPr>
        <w:t xml:space="preserve"> i </w:t>
      </w:r>
      <w:proofErr w:type="spellStart"/>
      <w:r w:rsidRPr="00615D0F">
        <w:rPr>
          <w:i/>
          <w:sz w:val="22"/>
          <w:szCs w:val="22"/>
        </w:rPr>
        <w:t>modeli</w:t>
      </w:r>
      <w:proofErr w:type="spellEnd"/>
      <w:r w:rsidRPr="00615D0F">
        <w:rPr>
          <w:sz w:val="22"/>
          <w:szCs w:val="22"/>
        </w:rPr>
        <w:t xml:space="preserve"> [Assessment of soil degradation – methods and models]. University of Belgrade, Faculty of Forestry; Serbian Society of Soil Science, Belgrade (in Serbian with English abstract).</w:t>
      </w:r>
    </w:p>
    <w:p w:rsidR="00C46FCC" w:rsidRPr="00615D0F" w:rsidRDefault="00615D0F" w:rsidP="00CB1D4D">
      <w:pPr>
        <w:spacing w:line="360" w:lineRule="auto"/>
        <w:rPr>
          <w:sz w:val="22"/>
          <w:szCs w:val="22"/>
          <w:lang w:val="en-GB"/>
        </w:rPr>
      </w:pPr>
      <w:r w:rsidRPr="00615D0F">
        <w:rPr>
          <w:sz w:val="22"/>
          <w:szCs w:val="22"/>
          <w:lang w:val="en-GB"/>
        </w:rPr>
        <w:t xml:space="preserve">Brady, N.C., Weil, R.R. 2016. </w:t>
      </w:r>
      <w:r w:rsidRPr="00615D0F">
        <w:rPr>
          <w:i/>
          <w:sz w:val="22"/>
          <w:szCs w:val="22"/>
          <w:lang w:val="en-GB"/>
        </w:rPr>
        <w:t>The Nature and Properties of Soils</w:t>
      </w:r>
      <w:r w:rsidRPr="00615D0F">
        <w:rPr>
          <w:sz w:val="22"/>
          <w:szCs w:val="22"/>
          <w:lang w:val="en-GB"/>
        </w:rPr>
        <w:t>. Pearson, Harlow.</w:t>
      </w:r>
    </w:p>
    <w:p w:rsidR="00615D0F" w:rsidRDefault="00615D0F" w:rsidP="00CB1D4D">
      <w:pPr>
        <w:spacing w:line="360" w:lineRule="auto"/>
        <w:rPr>
          <w:sz w:val="22"/>
          <w:szCs w:val="22"/>
          <w:lang w:val="en-GB"/>
        </w:rPr>
      </w:pPr>
      <w:r w:rsidRPr="00615D0F">
        <w:rPr>
          <w:sz w:val="22"/>
          <w:szCs w:val="22"/>
          <w:lang w:val="en-GB"/>
        </w:rPr>
        <w:t xml:space="preserve">Lal, R., Stewart, B.A. (Eds.) 2010. </w:t>
      </w:r>
      <w:r w:rsidRPr="00615D0F">
        <w:rPr>
          <w:i/>
          <w:sz w:val="22"/>
          <w:szCs w:val="22"/>
          <w:lang w:val="en-GB"/>
        </w:rPr>
        <w:t>Soil Degradation</w:t>
      </w:r>
      <w:r w:rsidRPr="00615D0F">
        <w:rPr>
          <w:sz w:val="22"/>
          <w:szCs w:val="22"/>
          <w:lang w:val="en-GB"/>
        </w:rPr>
        <w:t>. CRC Press, Boca Raton.</w:t>
      </w:r>
    </w:p>
    <w:p w:rsidR="00615D0F" w:rsidRDefault="00615D0F" w:rsidP="00CB1D4D">
      <w:pPr>
        <w:spacing w:line="360" w:lineRule="auto"/>
        <w:rPr>
          <w:sz w:val="22"/>
          <w:szCs w:val="22"/>
          <w:lang w:val="en-GB"/>
        </w:rPr>
      </w:pPr>
      <w:r w:rsidRPr="00615D0F">
        <w:rPr>
          <w:sz w:val="22"/>
          <w:szCs w:val="22"/>
          <w:lang w:val="en-GB"/>
        </w:rPr>
        <w:t xml:space="preserve">Wild, A. 1993. </w:t>
      </w:r>
      <w:r w:rsidRPr="00615D0F">
        <w:rPr>
          <w:i/>
          <w:sz w:val="22"/>
          <w:szCs w:val="22"/>
          <w:lang w:val="en-GB"/>
        </w:rPr>
        <w:t>Soils and the Environment: An Introduction</w:t>
      </w:r>
      <w:r w:rsidRPr="00615D0F">
        <w:rPr>
          <w:sz w:val="22"/>
          <w:szCs w:val="22"/>
          <w:lang w:val="en-GB"/>
        </w:rPr>
        <w:t>. Cambridge University Press, Cambridge.</w:t>
      </w:r>
    </w:p>
    <w:p w:rsidR="00615D0F" w:rsidRPr="00615D0F" w:rsidRDefault="00615D0F" w:rsidP="00CB1D4D">
      <w:pPr>
        <w:spacing w:line="360" w:lineRule="auto"/>
        <w:rPr>
          <w:sz w:val="22"/>
          <w:szCs w:val="22"/>
          <w:lang w:val="en-GB"/>
        </w:rPr>
      </w:pPr>
    </w:p>
    <w:p w:rsidR="00CB1D4D" w:rsidRPr="00E472DA" w:rsidRDefault="00615D0F" w:rsidP="00CB1D4D">
      <w:pPr>
        <w:spacing w:line="360" w:lineRule="auto"/>
        <w:rPr>
          <w:i/>
          <w:sz w:val="22"/>
          <w:szCs w:val="22"/>
          <w:lang w:val="en-GB"/>
        </w:rPr>
      </w:pPr>
      <w:r w:rsidRPr="00E472DA">
        <w:rPr>
          <w:i/>
          <w:sz w:val="22"/>
          <w:szCs w:val="22"/>
          <w:lang w:val="en-GB"/>
        </w:rPr>
        <w:t xml:space="preserve">Chapter in </w:t>
      </w:r>
      <w:r w:rsidR="00CB1D4D" w:rsidRPr="00E472DA">
        <w:rPr>
          <w:i/>
          <w:sz w:val="22"/>
          <w:szCs w:val="22"/>
          <w:lang w:val="en-GB"/>
        </w:rPr>
        <w:t>book</w:t>
      </w:r>
    </w:p>
    <w:p w:rsidR="00CB1D4D" w:rsidRPr="00615D0F" w:rsidRDefault="00615D0F" w:rsidP="00615D0F">
      <w:pPr>
        <w:spacing w:line="360" w:lineRule="auto"/>
        <w:ind w:left="720" w:hanging="720"/>
        <w:rPr>
          <w:sz w:val="22"/>
          <w:szCs w:val="22"/>
        </w:rPr>
      </w:pPr>
      <w:r w:rsidRPr="00615D0F">
        <w:rPr>
          <w:sz w:val="22"/>
          <w:szCs w:val="22"/>
        </w:rPr>
        <w:t xml:space="preserve">Author, A.A., Author, B.B. Year. Title of chapter. In: Editor, A.A., Editor, B.B. (Eds.), </w:t>
      </w:r>
      <w:r w:rsidRPr="00615D0F">
        <w:rPr>
          <w:i/>
          <w:sz w:val="22"/>
          <w:szCs w:val="22"/>
        </w:rPr>
        <w:t>Title of the book</w:t>
      </w:r>
      <w:r w:rsidRPr="00615D0F">
        <w:rPr>
          <w:sz w:val="22"/>
          <w:szCs w:val="22"/>
        </w:rPr>
        <w:t>. Publisher, Place of publication, pp. xx–xx.</w:t>
      </w:r>
    </w:p>
    <w:p w:rsidR="00CB1D4D" w:rsidRDefault="00615D0F" w:rsidP="00615D0F">
      <w:pPr>
        <w:spacing w:line="360" w:lineRule="auto"/>
        <w:ind w:left="720" w:hanging="720"/>
        <w:rPr>
          <w:sz w:val="22"/>
          <w:szCs w:val="22"/>
        </w:rPr>
      </w:pPr>
      <w:r w:rsidRPr="00615D0F">
        <w:rPr>
          <w:sz w:val="22"/>
          <w:szCs w:val="22"/>
        </w:rPr>
        <w:t xml:space="preserve">Jenny, H. 1980. The soil resource, origin and behavior. In: Wild, A. (Ed.), </w:t>
      </w:r>
      <w:r w:rsidRPr="00615D0F">
        <w:rPr>
          <w:i/>
          <w:sz w:val="22"/>
          <w:szCs w:val="22"/>
        </w:rPr>
        <w:t>Russell’s Soil Conditions and Plant Growth</w:t>
      </w:r>
      <w:r w:rsidRPr="00615D0F">
        <w:rPr>
          <w:sz w:val="22"/>
          <w:szCs w:val="22"/>
        </w:rPr>
        <w:t>, 11th ed. Longman, London, pp. 1–26.</w:t>
      </w:r>
    </w:p>
    <w:p w:rsidR="00615D0F" w:rsidRDefault="00615D0F" w:rsidP="00615D0F">
      <w:pPr>
        <w:spacing w:line="360" w:lineRule="auto"/>
        <w:ind w:left="720" w:hanging="720"/>
        <w:rPr>
          <w:sz w:val="22"/>
        </w:rPr>
      </w:pPr>
      <w:proofErr w:type="spellStart"/>
      <w:r w:rsidRPr="00615D0F">
        <w:rPr>
          <w:sz w:val="22"/>
        </w:rPr>
        <w:t>Oades</w:t>
      </w:r>
      <w:proofErr w:type="spellEnd"/>
      <w:r w:rsidRPr="00615D0F">
        <w:rPr>
          <w:sz w:val="22"/>
        </w:rPr>
        <w:t xml:space="preserve">, J.M. 1989. An introduction to organic matter in mineral soils. In: Dixon, J.B., Weed, S.B. (Eds.), </w:t>
      </w:r>
      <w:r w:rsidRPr="00615D0F">
        <w:rPr>
          <w:rStyle w:val="Emphasis"/>
          <w:sz w:val="22"/>
        </w:rPr>
        <w:t>Minerals in Soil Environments</w:t>
      </w:r>
      <w:r w:rsidRPr="00615D0F">
        <w:rPr>
          <w:sz w:val="22"/>
        </w:rPr>
        <w:t>, 2nd ed. Soil Science Society of America, Madison, WI, pp. 89–159.</w:t>
      </w:r>
    </w:p>
    <w:p w:rsidR="00615D0F" w:rsidRPr="00615D0F" w:rsidRDefault="00615D0F" w:rsidP="00615D0F">
      <w:pPr>
        <w:spacing w:line="360" w:lineRule="auto"/>
        <w:ind w:left="720" w:hanging="720"/>
        <w:rPr>
          <w:sz w:val="20"/>
          <w:szCs w:val="22"/>
        </w:rPr>
      </w:pPr>
    </w:p>
    <w:p w:rsidR="00CB1D4D" w:rsidRPr="00E472DA" w:rsidRDefault="00CB1D4D" w:rsidP="00CB1D4D">
      <w:pPr>
        <w:spacing w:line="360" w:lineRule="auto"/>
        <w:rPr>
          <w:i/>
          <w:sz w:val="22"/>
          <w:szCs w:val="22"/>
          <w:lang w:val="en-GB"/>
        </w:rPr>
      </w:pPr>
      <w:r w:rsidRPr="00E472DA">
        <w:rPr>
          <w:i/>
          <w:sz w:val="22"/>
          <w:szCs w:val="22"/>
          <w:lang w:val="en-GB"/>
        </w:rPr>
        <w:t>Thesis</w:t>
      </w:r>
    </w:p>
    <w:p w:rsidR="00CB1D4D" w:rsidRDefault="00615D0F" w:rsidP="00E472DA">
      <w:pPr>
        <w:spacing w:line="360" w:lineRule="auto"/>
        <w:ind w:left="720" w:hanging="720"/>
        <w:rPr>
          <w:sz w:val="22"/>
        </w:rPr>
      </w:pPr>
      <w:r w:rsidRPr="00E472DA">
        <w:rPr>
          <w:sz w:val="22"/>
        </w:rPr>
        <w:t xml:space="preserve">Author, A.A. Year. </w:t>
      </w:r>
      <w:r w:rsidRPr="00E472DA">
        <w:rPr>
          <w:i/>
          <w:sz w:val="22"/>
        </w:rPr>
        <w:t>Title of the thesis</w:t>
      </w:r>
      <w:r w:rsidRPr="00E472DA">
        <w:rPr>
          <w:sz w:val="22"/>
        </w:rPr>
        <w:t>. Degree type thesis, Institution, Place of institution.</w:t>
      </w:r>
    </w:p>
    <w:p w:rsidR="00E472DA" w:rsidRDefault="00E472DA" w:rsidP="00E472DA">
      <w:pPr>
        <w:spacing w:line="360" w:lineRule="auto"/>
        <w:ind w:left="720" w:hanging="720"/>
        <w:rPr>
          <w:sz w:val="22"/>
        </w:rPr>
      </w:pPr>
      <w:r w:rsidRPr="00E472DA">
        <w:rPr>
          <w:sz w:val="22"/>
        </w:rPr>
        <w:t xml:space="preserve">Verheijen, F.G.A. 2005. </w:t>
      </w:r>
      <w:r w:rsidRPr="00E472DA">
        <w:rPr>
          <w:i/>
          <w:sz w:val="22"/>
        </w:rPr>
        <w:t>On-farm benefits from soil organic matter in England and Wales</w:t>
      </w:r>
      <w:r w:rsidRPr="00E472DA">
        <w:rPr>
          <w:sz w:val="22"/>
        </w:rPr>
        <w:t xml:space="preserve">. Doctoral thesis, </w:t>
      </w:r>
      <w:proofErr w:type="spellStart"/>
      <w:r w:rsidRPr="00E472DA">
        <w:rPr>
          <w:sz w:val="22"/>
        </w:rPr>
        <w:t>Cranfield</w:t>
      </w:r>
      <w:proofErr w:type="spellEnd"/>
      <w:r w:rsidRPr="00E472DA">
        <w:rPr>
          <w:sz w:val="22"/>
        </w:rPr>
        <w:t xml:space="preserve"> University, </w:t>
      </w:r>
      <w:proofErr w:type="spellStart"/>
      <w:r w:rsidRPr="00E472DA">
        <w:rPr>
          <w:sz w:val="22"/>
        </w:rPr>
        <w:t>Cranfield</w:t>
      </w:r>
      <w:proofErr w:type="spellEnd"/>
      <w:r w:rsidRPr="00E472DA">
        <w:rPr>
          <w:sz w:val="22"/>
        </w:rPr>
        <w:t>.</w:t>
      </w:r>
    </w:p>
    <w:p w:rsidR="00E472DA" w:rsidRPr="00E472DA" w:rsidRDefault="00E472DA" w:rsidP="00E472DA">
      <w:pPr>
        <w:spacing w:line="360" w:lineRule="auto"/>
        <w:ind w:left="720" w:hanging="720"/>
        <w:rPr>
          <w:sz w:val="20"/>
        </w:rPr>
      </w:pPr>
      <w:r w:rsidRPr="00E472DA">
        <w:rPr>
          <w:sz w:val="22"/>
        </w:rPr>
        <w:t xml:space="preserve">Author, A.A. Year. </w:t>
      </w:r>
      <w:r w:rsidRPr="00E472DA">
        <w:rPr>
          <w:rStyle w:val="Emphasis"/>
          <w:sz w:val="22"/>
        </w:rPr>
        <w:t>Title of the thesis</w:t>
      </w:r>
      <w:r w:rsidRPr="00E472DA">
        <w:rPr>
          <w:sz w:val="22"/>
        </w:rPr>
        <w:t>. Master’s thesis, Institution, Place of institution.</w:t>
      </w:r>
    </w:p>
    <w:p w:rsidR="00E472DA" w:rsidRDefault="00E472DA" w:rsidP="00CB1D4D">
      <w:pPr>
        <w:spacing w:line="360" w:lineRule="auto"/>
        <w:rPr>
          <w:sz w:val="22"/>
          <w:szCs w:val="22"/>
          <w:lang w:val="en-GB"/>
        </w:rPr>
      </w:pPr>
    </w:p>
    <w:p w:rsidR="00CB1D4D" w:rsidRPr="00E472DA" w:rsidRDefault="00CB1D4D" w:rsidP="00CB1D4D">
      <w:pPr>
        <w:spacing w:line="360" w:lineRule="auto"/>
        <w:rPr>
          <w:i/>
          <w:sz w:val="22"/>
          <w:szCs w:val="22"/>
          <w:lang w:val="en-GB"/>
        </w:rPr>
      </w:pPr>
      <w:r w:rsidRPr="00E472DA">
        <w:rPr>
          <w:i/>
          <w:sz w:val="22"/>
          <w:szCs w:val="22"/>
          <w:lang w:val="en-GB"/>
        </w:rPr>
        <w:t>Web source</w:t>
      </w:r>
    </w:p>
    <w:p w:rsidR="00CB1D4D" w:rsidRPr="00E472DA" w:rsidRDefault="00E472DA" w:rsidP="00E472DA">
      <w:pPr>
        <w:spacing w:line="360" w:lineRule="auto"/>
        <w:ind w:left="709" w:hanging="709"/>
        <w:rPr>
          <w:sz w:val="22"/>
        </w:rPr>
      </w:pPr>
      <w:r w:rsidRPr="00E472DA">
        <w:rPr>
          <w:sz w:val="22"/>
        </w:rPr>
        <w:t xml:space="preserve">Author/Organization Year. </w:t>
      </w:r>
      <w:r w:rsidRPr="00E472DA">
        <w:rPr>
          <w:rStyle w:val="Emphasis"/>
          <w:sz w:val="22"/>
        </w:rPr>
        <w:t>Title of the webpage or document</w:t>
      </w:r>
      <w:r w:rsidRPr="00E472DA">
        <w:rPr>
          <w:sz w:val="22"/>
        </w:rPr>
        <w:t>. Available at: full URL (accessed Day Month Year).</w:t>
      </w:r>
    </w:p>
    <w:p w:rsidR="00E472DA" w:rsidRPr="00E472DA" w:rsidRDefault="00E472DA" w:rsidP="00E472DA">
      <w:pPr>
        <w:spacing w:line="360" w:lineRule="auto"/>
        <w:ind w:left="709" w:hanging="709"/>
        <w:rPr>
          <w:sz w:val="22"/>
        </w:rPr>
      </w:pPr>
      <w:r w:rsidRPr="00E472DA">
        <w:rPr>
          <w:sz w:val="22"/>
        </w:rPr>
        <w:t xml:space="preserve">European Commission 2020. </w:t>
      </w:r>
      <w:r w:rsidRPr="00E472DA">
        <w:rPr>
          <w:rStyle w:val="Emphasis"/>
          <w:sz w:val="22"/>
        </w:rPr>
        <w:t>EU soil strategy for 2030</w:t>
      </w:r>
      <w:r w:rsidRPr="00E472DA">
        <w:rPr>
          <w:sz w:val="22"/>
        </w:rPr>
        <w:t xml:space="preserve">. Available at: </w:t>
      </w:r>
      <w:hyperlink r:id="rId15" w:history="1">
        <w:r w:rsidRPr="00E472DA">
          <w:rPr>
            <w:rStyle w:val="Hyperlink"/>
            <w:sz w:val="22"/>
          </w:rPr>
          <w:t>https://environment.ec.europa.eu/topics/soil-and-land-use/soil-strategy_en</w:t>
        </w:r>
      </w:hyperlink>
      <w:r w:rsidRPr="00E472DA">
        <w:rPr>
          <w:sz w:val="22"/>
        </w:rPr>
        <w:t xml:space="preserve"> (accessed 10 March 2026).</w:t>
      </w:r>
    </w:p>
    <w:p w:rsidR="00E472DA" w:rsidRPr="00E472DA" w:rsidRDefault="00E472DA" w:rsidP="00E472DA">
      <w:pPr>
        <w:spacing w:line="360" w:lineRule="auto"/>
        <w:ind w:left="709" w:hanging="709"/>
        <w:rPr>
          <w:sz w:val="22"/>
        </w:rPr>
      </w:pPr>
      <w:r w:rsidRPr="00E472DA">
        <w:rPr>
          <w:sz w:val="22"/>
        </w:rPr>
        <w:t xml:space="preserve">FAO 2021. </w:t>
      </w:r>
      <w:r w:rsidRPr="00E472DA">
        <w:rPr>
          <w:rStyle w:val="Emphasis"/>
          <w:sz w:val="22"/>
        </w:rPr>
        <w:t>Soil organic carbon: the hidden potential</w:t>
      </w:r>
      <w:r w:rsidRPr="00E472DA">
        <w:rPr>
          <w:sz w:val="22"/>
        </w:rPr>
        <w:t xml:space="preserve">. Available at: </w:t>
      </w:r>
      <w:hyperlink r:id="rId16" w:history="1">
        <w:r w:rsidRPr="00E472DA">
          <w:rPr>
            <w:rStyle w:val="Hyperlink"/>
            <w:sz w:val="22"/>
          </w:rPr>
          <w:t>https://www.fao.org/soils-portal/soil-management/soil-organic-carbon/en/</w:t>
        </w:r>
      </w:hyperlink>
      <w:r w:rsidRPr="00E472DA">
        <w:rPr>
          <w:sz w:val="22"/>
        </w:rPr>
        <w:t xml:space="preserve"> (accessed 15 March 2026).</w:t>
      </w:r>
    </w:p>
    <w:p w:rsidR="00E472DA" w:rsidRPr="00615D0F" w:rsidRDefault="00E472DA" w:rsidP="00CB1D4D">
      <w:pPr>
        <w:spacing w:line="360" w:lineRule="auto"/>
        <w:rPr>
          <w:sz w:val="22"/>
          <w:szCs w:val="22"/>
          <w:lang w:val="en-GB"/>
        </w:rPr>
      </w:pPr>
    </w:p>
    <w:p w:rsidR="00A14608" w:rsidRPr="00E96773" w:rsidRDefault="00A14608" w:rsidP="00124EC6">
      <w:pPr>
        <w:tabs>
          <w:tab w:val="left" w:pos="3360"/>
        </w:tabs>
        <w:spacing w:line="360" w:lineRule="auto"/>
        <w:rPr>
          <w:b/>
          <w:sz w:val="22"/>
          <w:szCs w:val="22"/>
          <w:lang w:val="en-GB"/>
        </w:rPr>
      </w:pPr>
    </w:p>
    <w:p w:rsidR="00871B01" w:rsidRDefault="00871B01" w:rsidP="00124EC6">
      <w:pPr>
        <w:tabs>
          <w:tab w:val="left" w:pos="3360"/>
        </w:tabs>
        <w:spacing w:line="360" w:lineRule="auto"/>
        <w:rPr>
          <w:b/>
          <w:sz w:val="22"/>
          <w:szCs w:val="22"/>
          <w:lang w:val="en-GB"/>
        </w:rPr>
      </w:pPr>
    </w:p>
    <w:p w:rsidR="00E33E6E" w:rsidRPr="00E96773" w:rsidRDefault="00871B01" w:rsidP="00124EC6">
      <w:pPr>
        <w:tabs>
          <w:tab w:val="left" w:pos="3360"/>
        </w:tabs>
        <w:spacing w:line="360" w:lineRule="auto"/>
        <w:rPr>
          <w:b/>
          <w:sz w:val="22"/>
          <w:szCs w:val="22"/>
          <w:lang w:val="en-GB"/>
        </w:rPr>
      </w:pPr>
      <w:r>
        <w:rPr>
          <w:b/>
          <w:sz w:val="22"/>
          <w:szCs w:val="22"/>
          <w:lang w:val="en-GB"/>
        </w:rPr>
        <w:t>Tittle in the second language</w:t>
      </w:r>
    </w:p>
    <w:p w:rsidR="00871B01" w:rsidRPr="00E96773" w:rsidRDefault="00871B01" w:rsidP="00871B01">
      <w:pPr>
        <w:spacing w:line="360" w:lineRule="auto"/>
        <w:rPr>
          <w:sz w:val="22"/>
          <w:szCs w:val="22"/>
          <w:lang w:val="en-GB"/>
        </w:rPr>
      </w:pPr>
      <w:r w:rsidRPr="00E96773">
        <w:rPr>
          <w:sz w:val="22"/>
          <w:szCs w:val="22"/>
          <w:lang w:val="en-GB"/>
        </w:rPr>
        <w:t>Name Surename</w:t>
      </w:r>
      <w:r w:rsidRPr="00E96773">
        <w:rPr>
          <w:sz w:val="22"/>
          <w:szCs w:val="22"/>
          <w:vertAlign w:val="superscript"/>
          <w:lang w:val="en-GB"/>
        </w:rPr>
        <w:t>1*</w:t>
      </w:r>
      <w:r w:rsidRPr="00E96773">
        <w:rPr>
          <w:sz w:val="22"/>
          <w:szCs w:val="22"/>
          <w:lang w:val="en-GB"/>
        </w:rPr>
        <w:t>, Name Surename</w:t>
      </w:r>
      <w:r w:rsidRPr="00E96773">
        <w:rPr>
          <w:sz w:val="22"/>
          <w:szCs w:val="22"/>
          <w:vertAlign w:val="superscript"/>
          <w:lang w:val="en-GB"/>
        </w:rPr>
        <w:t>2</w:t>
      </w:r>
      <w:r w:rsidRPr="00E96773">
        <w:rPr>
          <w:sz w:val="22"/>
          <w:szCs w:val="22"/>
          <w:lang w:val="en-GB"/>
        </w:rPr>
        <w:t>, Name Surename</w:t>
      </w:r>
      <w:r w:rsidRPr="00E96773">
        <w:rPr>
          <w:sz w:val="22"/>
          <w:szCs w:val="22"/>
          <w:vertAlign w:val="superscript"/>
          <w:lang w:val="en-GB"/>
        </w:rPr>
        <w:t>3</w:t>
      </w:r>
    </w:p>
    <w:p w:rsidR="00871B01" w:rsidRPr="00E96773" w:rsidRDefault="00871B01" w:rsidP="00871B01">
      <w:pPr>
        <w:spacing w:line="360" w:lineRule="auto"/>
        <w:rPr>
          <w:sz w:val="22"/>
          <w:szCs w:val="22"/>
          <w:lang w:val="en-GB"/>
        </w:rPr>
      </w:pPr>
    </w:p>
    <w:p w:rsidR="00871B01" w:rsidRPr="00E96773" w:rsidRDefault="00871B01" w:rsidP="00871B01">
      <w:pPr>
        <w:spacing w:line="360" w:lineRule="auto"/>
        <w:rPr>
          <w:sz w:val="22"/>
          <w:szCs w:val="22"/>
          <w:lang w:val="en-GB"/>
        </w:rPr>
      </w:pPr>
      <w:r w:rsidRPr="00E96773">
        <w:rPr>
          <w:sz w:val="22"/>
          <w:szCs w:val="22"/>
          <w:lang w:val="en-GB"/>
        </w:rPr>
        <w:t>1 Institution, Address, City, Country</w:t>
      </w:r>
    </w:p>
    <w:p w:rsidR="00871B01" w:rsidRPr="00E96773" w:rsidRDefault="00871B01" w:rsidP="00871B01">
      <w:pPr>
        <w:spacing w:line="360" w:lineRule="auto"/>
        <w:rPr>
          <w:sz w:val="22"/>
          <w:szCs w:val="22"/>
          <w:lang w:val="en-GB"/>
        </w:rPr>
      </w:pPr>
      <w:r w:rsidRPr="00E96773">
        <w:rPr>
          <w:sz w:val="22"/>
          <w:szCs w:val="22"/>
          <w:lang w:val="en-GB"/>
        </w:rPr>
        <w:t>2 Institution, Address, City, Country</w:t>
      </w:r>
    </w:p>
    <w:p w:rsidR="00871B01" w:rsidRPr="00E96773" w:rsidRDefault="00871B01" w:rsidP="00871B01">
      <w:pPr>
        <w:spacing w:line="360" w:lineRule="auto"/>
        <w:rPr>
          <w:sz w:val="22"/>
          <w:szCs w:val="22"/>
          <w:lang w:val="en-GB"/>
        </w:rPr>
      </w:pPr>
      <w:r w:rsidRPr="00E96773">
        <w:rPr>
          <w:sz w:val="22"/>
          <w:szCs w:val="22"/>
          <w:lang w:val="en-GB"/>
        </w:rPr>
        <w:t>3 Institution, Address, City, Country</w:t>
      </w:r>
    </w:p>
    <w:p w:rsidR="00871B01" w:rsidRPr="00E96773" w:rsidRDefault="00871B01" w:rsidP="00871B01">
      <w:pPr>
        <w:spacing w:line="360" w:lineRule="auto"/>
        <w:rPr>
          <w:sz w:val="22"/>
          <w:szCs w:val="22"/>
          <w:lang w:val="en-GB"/>
        </w:rPr>
      </w:pPr>
    </w:p>
    <w:p w:rsidR="00871B01" w:rsidRPr="00E96773" w:rsidRDefault="00871B01" w:rsidP="00871B01">
      <w:pPr>
        <w:spacing w:line="360" w:lineRule="auto"/>
        <w:rPr>
          <w:rStyle w:val="Hyperlink"/>
          <w:sz w:val="22"/>
          <w:szCs w:val="22"/>
          <w:lang w:val="en-GB"/>
        </w:rPr>
      </w:pPr>
      <w:r w:rsidRPr="00E96773">
        <w:rPr>
          <w:sz w:val="22"/>
          <w:szCs w:val="22"/>
          <w:lang w:val="en-GB"/>
        </w:rPr>
        <w:t xml:space="preserve">*Corresponding author: </w:t>
      </w:r>
      <w:hyperlink r:id="rId17" w:history="1">
        <w:r w:rsidRPr="00E96773">
          <w:rPr>
            <w:rStyle w:val="Hyperlink"/>
            <w:sz w:val="22"/>
            <w:szCs w:val="22"/>
            <w:lang w:val="en-GB"/>
          </w:rPr>
          <w:t>###@####</w:t>
        </w:r>
      </w:hyperlink>
    </w:p>
    <w:p w:rsidR="00871B01" w:rsidRPr="00E96773" w:rsidRDefault="00871B01" w:rsidP="00871B01">
      <w:pPr>
        <w:spacing w:line="360" w:lineRule="auto"/>
        <w:rPr>
          <w:color w:val="0563C1"/>
          <w:sz w:val="22"/>
          <w:szCs w:val="22"/>
          <w:u w:val="single"/>
          <w:lang w:val="en-GB"/>
        </w:rPr>
      </w:pPr>
    </w:p>
    <w:p w:rsidR="00C4504D" w:rsidRPr="00E96773" w:rsidRDefault="00C4504D" w:rsidP="00124EC6">
      <w:pPr>
        <w:tabs>
          <w:tab w:val="left" w:pos="3360"/>
        </w:tabs>
        <w:spacing w:line="360" w:lineRule="auto"/>
        <w:rPr>
          <w:sz w:val="22"/>
          <w:szCs w:val="22"/>
          <w:lang w:val="en-GB"/>
        </w:rPr>
      </w:pPr>
    </w:p>
    <w:p w:rsidR="00C4504D" w:rsidRPr="00E96773" w:rsidRDefault="00C4504D" w:rsidP="00124EC6">
      <w:pPr>
        <w:tabs>
          <w:tab w:val="left" w:pos="3360"/>
        </w:tabs>
        <w:spacing w:line="360" w:lineRule="auto"/>
        <w:rPr>
          <w:b/>
          <w:sz w:val="22"/>
          <w:szCs w:val="22"/>
          <w:lang w:val="en-GB"/>
        </w:rPr>
      </w:pPr>
      <w:r w:rsidRPr="00E96773">
        <w:rPr>
          <w:b/>
          <w:sz w:val="22"/>
          <w:szCs w:val="22"/>
          <w:lang w:val="en-GB"/>
        </w:rPr>
        <w:t>Abstract</w:t>
      </w:r>
    </w:p>
    <w:p w:rsidR="00C4504D" w:rsidRPr="00E96773" w:rsidRDefault="00C4504D" w:rsidP="00124EC6">
      <w:pPr>
        <w:tabs>
          <w:tab w:val="left" w:pos="3360"/>
        </w:tabs>
        <w:spacing w:line="360" w:lineRule="auto"/>
        <w:jc w:val="both"/>
        <w:rPr>
          <w:sz w:val="22"/>
          <w:szCs w:val="22"/>
          <w:lang w:val="en-GB"/>
        </w:rPr>
      </w:pPr>
    </w:p>
    <w:p w:rsidR="00032412" w:rsidRDefault="00032412" w:rsidP="00124EC6">
      <w:pPr>
        <w:tabs>
          <w:tab w:val="left" w:pos="3360"/>
        </w:tabs>
        <w:spacing w:line="360" w:lineRule="auto"/>
        <w:jc w:val="both"/>
        <w:rPr>
          <w:sz w:val="22"/>
          <w:szCs w:val="22"/>
          <w:lang w:val="en-GB"/>
        </w:rPr>
      </w:pPr>
      <w:r w:rsidRPr="00032412">
        <w:rPr>
          <w:sz w:val="22"/>
          <w:szCs w:val="22"/>
          <w:lang w:val="en-GB"/>
        </w:rPr>
        <w:t>At the end of the manuscript, authors must provide an abstract and keywords in a second language. Manuscripts written in English must include a Serbian abstract and keywords, while manuscripts written in Serbian or Russian must include an English abstract and keywords.</w:t>
      </w:r>
    </w:p>
    <w:p w:rsidR="00032412" w:rsidRPr="00032412" w:rsidRDefault="00032412" w:rsidP="00124EC6">
      <w:pPr>
        <w:tabs>
          <w:tab w:val="left" w:pos="3360"/>
        </w:tabs>
        <w:spacing w:line="360" w:lineRule="auto"/>
        <w:jc w:val="both"/>
        <w:rPr>
          <w:sz w:val="22"/>
          <w:szCs w:val="22"/>
          <w:lang w:val="en-GB"/>
        </w:rPr>
      </w:pPr>
      <w:bookmarkStart w:id="0" w:name="_GoBack"/>
      <w:bookmarkEnd w:id="0"/>
    </w:p>
    <w:p w:rsidR="008A4AF9" w:rsidRPr="00E96773" w:rsidRDefault="00DD56F9" w:rsidP="00124EC6">
      <w:pPr>
        <w:tabs>
          <w:tab w:val="left" w:pos="3360"/>
        </w:tabs>
        <w:spacing w:line="360" w:lineRule="auto"/>
        <w:jc w:val="both"/>
        <w:rPr>
          <w:sz w:val="22"/>
          <w:szCs w:val="22"/>
          <w:lang w:val="en-GB"/>
        </w:rPr>
      </w:pPr>
      <w:r w:rsidRPr="00871B01">
        <w:rPr>
          <w:i/>
          <w:sz w:val="22"/>
          <w:szCs w:val="22"/>
          <w:lang w:val="en-GB"/>
        </w:rPr>
        <w:t>Key words</w:t>
      </w:r>
      <w:r w:rsidRPr="00E96773">
        <w:rPr>
          <w:sz w:val="22"/>
          <w:szCs w:val="22"/>
          <w:lang w:val="en-GB"/>
        </w:rPr>
        <w:t xml:space="preserve">: </w:t>
      </w:r>
    </w:p>
    <w:p w:rsidR="00871B01" w:rsidRDefault="00871B01" w:rsidP="00124EC6">
      <w:pPr>
        <w:spacing w:line="360" w:lineRule="auto"/>
        <w:contextualSpacing/>
        <w:jc w:val="right"/>
        <w:rPr>
          <w:rFonts w:eastAsia="Calibri"/>
          <w:sz w:val="22"/>
          <w:szCs w:val="22"/>
          <w:lang w:val="en-GB"/>
        </w:rPr>
      </w:pPr>
    </w:p>
    <w:p w:rsidR="008A4AF9" w:rsidRPr="00E96773" w:rsidRDefault="008A4AF9" w:rsidP="00124EC6">
      <w:pPr>
        <w:spacing w:line="360" w:lineRule="auto"/>
        <w:contextualSpacing/>
        <w:jc w:val="right"/>
        <w:rPr>
          <w:rFonts w:eastAsia="Calibri"/>
          <w:sz w:val="22"/>
          <w:szCs w:val="22"/>
          <w:lang w:val="en-GB"/>
        </w:rPr>
      </w:pPr>
      <w:r w:rsidRPr="00E96773">
        <w:rPr>
          <w:rFonts w:eastAsia="Calibri"/>
          <w:sz w:val="22"/>
          <w:szCs w:val="22"/>
          <w:lang w:val="en-GB"/>
        </w:rPr>
        <w:t xml:space="preserve">Received </w:t>
      </w:r>
    </w:p>
    <w:p w:rsidR="00871B01" w:rsidRDefault="008A4AF9" w:rsidP="00124EC6">
      <w:pPr>
        <w:spacing w:line="360" w:lineRule="auto"/>
        <w:contextualSpacing/>
        <w:jc w:val="right"/>
        <w:rPr>
          <w:rFonts w:eastAsia="Calibri"/>
          <w:sz w:val="22"/>
          <w:szCs w:val="22"/>
          <w:lang w:val="en-GB"/>
        </w:rPr>
      </w:pPr>
      <w:r w:rsidRPr="00E96773">
        <w:rPr>
          <w:rFonts w:eastAsia="Calibri"/>
          <w:sz w:val="22"/>
          <w:szCs w:val="22"/>
          <w:lang w:val="en-GB"/>
        </w:rPr>
        <w:t xml:space="preserve">Revised </w:t>
      </w:r>
    </w:p>
    <w:p w:rsidR="008A4AF9" w:rsidRPr="00E96773" w:rsidRDefault="008A4AF9" w:rsidP="00124EC6">
      <w:pPr>
        <w:spacing w:line="360" w:lineRule="auto"/>
        <w:contextualSpacing/>
        <w:jc w:val="right"/>
        <w:rPr>
          <w:rFonts w:eastAsia="Calibri"/>
          <w:sz w:val="22"/>
          <w:szCs w:val="22"/>
          <w:lang w:val="en-GB"/>
        </w:rPr>
      </w:pPr>
      <w:r w:rsidRPr="00E96773">
        <w:rPr>
          <w:rFonts w:eastAsia="Calibri"/>
          <w:sz w:val="22"/>
          <w:szCs w:val="22"/>
          <w:lang w:val="en-GB"/>
        </w:rPr>
        <w:t xml:space="preserve">Accepted </w:t>
      </w:r>
    </w:p>
    <w:p w:rsidR="008A4AF9" w:rsidRPr="00E96773" w:rsidRDefault="008A4AF9" w:rsidP="00124EC6">
      <w:pPr>
        <w:spacing w:line="360" w:lineRule="auto"/>
        <w:rPr>
          <w:rFonts w:eastAsia="Calibri"/>
          <w:sz w:val="22"/>
          <w:szCs w:val="22"/>
          <w:lang w:val="en-GB"/>
        </w:rPr>
      </w:pPr>
    </w:p>
    <w:p w:rsidR="008A4AF9" w:rsidRPr="00E96773" w:rsidRDefault="008A4AF9" w:rsidP="00124EC6">
      <w:pPr>
        <w:tabs>
          <w:tab w:val="left" w:pos="3360"/>
        </w:tabs>
        <w:spacing w:line="360" w:lineRule="auto"/>
        <w:jc w:val="both"/>
        <w:rPr>
          <w:sz w:val="22"/>
          <w:szCs w:val="22"/>
          <w:lang w:val="en-GB"/>
        </w:rPr>
      </w:pPr>
    </w:p>
    <w:sectPr w:rsidR="008A4AF9" w:rsidRPr="00E96773" w:rsidSect="00D01F3E">
      <w:headerReference w:type="default" r:id="rId18"/>
      <w:footerReference w:type="default" r:id="rId1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922" w:rsidRDefault="00806922" w:rsidP="000E56AF">
      <w:r>
        <w:separator/>
      </w:r>
    </w:p>
  </w:endnote>
  <w:endnote w:type="continuationSeparator" w:id="0">
    <w:p w:rsidR="00806922" w:rsidRDefault="00806922" w:rsidP="000E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A8F" w:rsidRPr="00D01F3E" w:rsidRDefault="00512A8F">
    <w:pPr>
      <w:pStyle w:val="Footer"/>
      <w:jc w:val="right"/>
      <w:rPr>
        <w:sz w:val="22"/>
      </w:rPr>
    </w:pPr>
    <w:r w:rsidRPr="00D01F3E">
      <w:rPr>
        <w:sz w:val="22"/>
      </w:rPr>
      <w:fldChar w:fldCharType="begin"/>
    </w:r>
    <w:r w:rsidRPr="00D01F3E">
      <w:rPr>
        <w:sz w:val="22"/>
      </w:rPr>
      <w:instrText xml:space="preserve"> PAGE   \* MERGEFORMAT </w:instrText>
    </w:r>
    <w:r w:rsidRPr="00D01F3E">
      <w:rPr>
        <w:sz w:val="22"/>
      </w:rPr>
      <w:fldChar w:fldCharType="separate"/>
    </w:r>
    <w:r w:rsidR="00032412">
      <w:rPr>
        <w:noProof/>
        <w:sz w:val="22"/>
      </w:rPr>
      <w:t>7</w:t>
    </w:r>
    <w:r w:rsidRPr="00D01F3E">
      <w:rPr>
        <w:noProof/>
        <w:sz w:val="22"/>
      </w:rPr>
      <w:fldChar w:fldCharType="end"/>
    </w:r>
  </w:p>
  <w:p w:rsidR="00512A8F" w:rsidRDefault="00512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922" w:rsidRDefault="00806922" w:rsidP="000E56AF">
      <w:r>
        <w:separator/>
      </w:r>
    </w:p>
  </w:footnote>
  <w:footnote w:type="continuationSeparator" w:id="0">
    <w:p w:rsidR="00806922" w:rsidRDefault="00806922" w:rsidP="000E5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D80" w:rsidRPr="008C01AF" w:rsidRDefault="009A4A2A" w:rsidP="00436D80">
    <w:pPr>
      <w:pStyle w:val="Header"/>
      <w:pBdr>
        <w:bottom w:val="single" w:sz="4" w:space="1" w:color="auto"/>
      </w:pBdr>
      <w:tabs>
        <w:tab w:val="right" w:pos="9000"/>
      </w:tabs>
      <w:rPr>
        <w:sz w:val="18"/>
        <w:szCs w:val="18"/>
      </w:rPr>
    </w:pPr>
    <w:r w:rsidRPr="009A4A2A">
      <w:rPr>
        <w:sz w:val="18"/>
        <w:szCs w:val="18"/>
      </w:rPr>
      <w:t>S</w:t>
    </w:r>
    <w:r w:rsidR="00124EC6">
      <w:rPr>
        <w:sz w:val="18"/>
        <w:szCs w:val="18"/>
      </w:rPr>
      <w:t xml:space="preserve">hort title </w:t>
    </w:r>
    <w:r w:rsidRPr="009A4A2A">
      <w:rPr>
        <w:sz w:val="18"/>
        <w:szCs w:val="18"/>
      </w:rPr>
      <w:t>not exceed 50 characters including spaces</w:t>
    </w:r>
    <w:r w:rsidR="00436D80">
      <w:rPr>
        <w:sz w:val="18"/>
        <w:szCs w:val="18"/>
      </w:rPr>
      <w:t xml:space="preserve">     </w:t>
    </w:r>
    <w:r w:rsidR="00F5189F">
      <w:rPr>
        <w:sz w:val="18"/>
        <w:szCs w:val="18"/>
      </w:rPr>
      <w:t xml:space="preserve">    </w:t>
    </w:r>
    <w:r w:rsidR="00436D80">
      <w:rPr>
        <w:sz w:val="18"/>
        <w:szCs w:val="18"/>
      </w:rPr>
      <w:t xml:space="preserve"> </w:t>
    </w:r>
    <w:r w:rsidR="00124EC6">
      <w:rPr>
        <w:sz w:val="18"/>
        <w:szCs w:val="18"/>
      </w:rPr>
      <w:t xml:space="preserve">             </w:t>
    </w:r>
    <w:r>
      <w:rPr>
        <w:sz w:val="18"/>
        <w:szCs w:val="18"/>
      </w:rPr>
      <w:t xml:space="preserve">Last Name </w:t>
    </w:r>
    <w:r w:rsidR="00F5189F">
      <w:rPr>
        <w:sz w:val="18"/>
        <w:szCs w:val="18"/>
      </w:rPr>
      <w:t>et al.</w:t>
    </w:r>
    <w:r w:rsidR="00436D80">
      <w:rPr>
        <w:sz w:val="18"/>
        <w:szCs w:val="18"/>
      </w:rPr>
      <w:t xml:space="preserve">    </w:t>
    </w:r>
    <w:r w:rsidR="00436D80" w:rsidRPr="008C01AF">
      <w:rPr>
        <w:sz w:val="18"/>
        <w:szCs w:val="18"/>
      </w:rPr>
      <w:t xml:space="preserve">  </w:t>
    </w:r>
    <w:r w:rsidR="00436D80">
      <w:rPr>
        <w:sz w:val="18"/>
        <w:szCs w:val="18"/>
      </w:rPr>
      <w:t xml:space="preserve"> </w:t>
    </w:r>
    <w:r w:rsidR="00436D80" w:rsidRPr="0077440F">
      <w:rPr>
        <w:sz w:val="18"/>
        <w:szCs w:val="18"/>
      </w:rPr>
      <w:t xml:space="preserve">ZEMLJISTE I BILJKA </w:t>
    </w:r>
    <w:r w:rsidR="00F5189F">
      <w:rPr>
        <w:sz w:val="18"/>
        <w:szCs w:val="18"/>
      </w:rPr>
      <w:t>#</w:t>
    </w:r>
    <w:proofErr w:type="gramStart"/>
    <w:r w:rsidR="00F5189F">
      <w:rPr>
        <w:sz w:val="18"/>
        <w:szCs w:val="18"/>
      </w:rPr>
      <w:t>#</w:t>
    </w:r>
    <w:r w:rsidR="00436D80" w:rsidRPr="0077440F">
      <w:rPr>
        <w:sz w:val="18"/>
        <w:szCs w:val="18"/>
      </w:rPr>
      <w:t>(</w:t>
    </w:r>
    <w:proofErr w:type="gramEnd"/>
    <w:r w:rsidR="00F5189F">
      <w:rPr>
        <w:sz w:val="18"/>
        <w:szCs w:val="18"/>
      </w:rPr>
      <w:t>#</w:t>
    </w:r>
    <w:r w:rsidR="00436D80" w:rsidRPr="0077440F">
      <w:rPr>
        <w:sz w:val="18"/>
        <w:szCs w:val="18"/>
      </w:rPr>
      <w:t>):</w:t>
    </w:r>
    <w:r w:rsidR="00F5189F">
      <w:rPr>
        <w:sz w:val="18"/>
        <w:szCs w:val="18"/>
      </w:rPr>
      <w:t>##</w:t>
    </w:r>
    <w:r w:rsidR="00436D80" w:rsidRPr="0077440F">
      <w:rPr>
        <w:sz w:val="18"/>
        <w:szCs w:val="18"/>
      </w:rPr>
      <w:t>-</w:t>
    </w:r>
    <w:r w:rsidR="00F5189F">
      <w:rPr>
        <w:sz w:val="18"/>
        <w:szCs w:val="18"/>
      </w:rPr>
      <w:t>##</w:t>
    </w:r>
    <w:r w:rsidR="00436D80">
      <w:rPr>
        <w:sz w:val="18"/>
        <w:szCs w:val="18"/>
      </w:rPr>
      <w:t>,</w:t>
    </w:r>
    <w:r w:rsidR="00436D80" w:rsidRPr="0077440F">
      <w:rPr>
        <w:sz w:val="18"/>
        <w:szCs w:val="18"/>
      </w:rPr>
      <w:t xml:space="preserve"> </w:t>
    </w:r>
    <w:r w:rsidR="00F5189F">
      <w:rPr>
        <w:sz w:val="18"/>
        <w:szCs w:val="18"/>
      </w:rPr>
      <w:t>Year</w:t>
    </w:r>
  </w:p>
  <w:p w:rsidR="00436D80" w:rsidRPr="00FF6A4F" w:rsidRDefault="00436D80" w:rsidP="00436D80">
    <w:pPr>
      <w:rPr>
        <w:bCs/>
      </w:rPr>
    </w:pPr>
    <w:r w:rsidRPr="008C01AF">
      <w:rPr>
        <w:sz w:val="18"/>
        <w:szCs w:val="18"/>
      </w:rPr>
      <w:t xml:space="preserve">Original paper                                                                                                         </w:t>
    </w:r>
    <w:r>
      <w:rPr>
        <w:sz w:val="18"/>
        <w:szCs w:val="18"/>
      </w:rPr>
      <w:t xml:space="preserve">         </w:t>
    </w:r>
    <w:r w:rsidR="00541886">
      <w:rPr>
        <w:sz w:val="18"/>
        <w:szCs w:val="18"/>
      </w:rPr>
      <w:t xml:space="preserve">                  </w:t>
    </w:r>
    <w:r w:rsidRPr="00541886">
      <w:rPr>
        <w:sz w:val="18"/>
        <w:szCs w:val="18"/>
      </w:rPr>
      <w:t>DOI</w:t>
    </w:r>
    <w:proofErr w:type="gramStart"/>
    <w:r w:rsidRPr="00541886">
      <w:rPr>
        <w:sz w:val="18"/>
        <w:szCs w:val="18"/>
      </w:rPr>
      <w:t>:</w:t>
    </w:r>
    <w:r w:rsidR="00F5189F">
      <w:rPr>
        <w:sz w:val="18"/>
        <w:szCs w:val="18"/>
      </w:rPr>
      <w:t>#</w:t>
    </w:r>
    <w:proofErr w:type="gramEnd"/>
    <w:r w:rsidR="00F5189F">
      <w:rPr>
        <w:sz w:val="18"/>
        <w:szCs w:val="18"/>
      </w:rPr>
      <w:t>#####################</w:t>
    </w:r>
  </w:p>
  <w:p w:rsidR="000E56AF" w:rsidRDefault="000E56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FD"/>
    <w:rsid w:val="00004ECD"/>
    <w:rsid w:val="000167A1"/>
    <w:rsid w:val="00026FAC"/>
    <w:rsid w:val="00032412"/>
    <w:rsid w:val="00044663"/>
    <w:rsid w:val="00051870"/>
    <w:rsid w:val="000605EF"/>
    <w:rsid w:val="00063F84"/>
    <w:rsid w:val="00071E82"/>
    <w:rsid w:val="00076065"/>
    <w:rsid w:val="00081E95"/>
    <w:rsid w:val="00084ADC"/>
    <w:rsid w:val="00093D77"/>
    <w:rsid w:val="000A323A"/>
    <w:rsid w:val="000A630B"/>
    <w:rsid w:val="000A6C79"/>
    <w:rsid w:val="000C086E"/>
    <w:rsid w:val="000C110A"/>
    <w:rsid w:val="000D4FBB"/>
    <w:rsid w:val="000D6AB0"/>
    <w:rsid w:val="000E0B17"/>
    <w:rsid w:val="000E1E7F"/>
    <w:rsid w:val="000E56AF"/>
    <w:rsid w:val="000F3BCE"/>
    <w:rsid w:val="000F69D0"/>
    <w:rsid w:val="001006A4"/>
    <w:rsid w:val="00123F23"/>
    <w:rsid w:val="00124EC6"/>
    <w:rsid w:val="00126DDD"/>
    <w:rsid w:val="00133DF5"/>
    <w:rsid w:val="00137E1F"/>
    <w:rsid w:val="00155902"/>
    <w:rsid w:val="0017063F"/>
    <w:rsid w:val="00185956"/>
    <w:rsid w:val="001873A9"/>
    <w:rsid w:val="001970F9"/>
    <w:rsid w:val="001A0017"/>
    <w:rsid w:val="001A0B20"/>
    <w:rsid w:val="001A2EB5"/>
    <w:rsid w:val="001A7B79"/>
    <w:rsid w:val="001B2282"/>
    <w:rsid w:val="001C15B1"/>
    <w:rsid w:val="001C43CB"/>
    <w:rsid w:val="001E261E"/>
    <w:rsid w:val="001E7499"/>
    <w:rsid w:val="00215B5D"/>
    <w:rsid w:val="00221CE7"/>
    <w:rsid w:val="00221DFE"/>
    <w:rsid w:val="00237D1F"/>
    <w:rsid w:val="00243B49"/>
    <w:rsid w:val="00284EFF"/>
    <w:rsid w:val="002906DD"/>
    <w:rsid w:val="002A4D11"/>
    <w:rsid w:val="002A555E"/>
    <w:rsid w:val="002A59E7"/>
    <w:rsid w:val="002B57F6"/>
    <w:rsid w:val="002C2CD9"/>
    <w:rsid w:val="002C7ECE"/>
    <w:rsid w:val="002D5369"/>
    <w:rsid w:val="002D5870"/>
    <w:rsid w:val="002F0FAF"/>
    <w:rsid w:val="00304A99"/>
    <w:rsid w:val="003073B5"/>
    <w:rsid w:val="003117D5"/>
    <w:rsid w:val="00313C3C"/>
    <w:rsid w:val="00334C01"/>
    <w:rsid w:val="00350A1A"/>
    <w:rsid w:val="00366EA8"/>
    <w:rsid w:val="0036759F"/>
    <w:rsid w:val="003704D7"/>
    <w:rsid w:val="0037214B"/>
    <w:rsid w:val="003838E8"/>
    <w:rsid w:val="003901D9"/>
    <w:rsid w:val="00393C8E"/>
    <w:rsid w:val="00397E67"/>
    <w:rsid w:val="003C379B"/>
    <w:rsid w:val="003D2B04"/>
    <w:rsid w:val="003D49F4"/>
    <w:rsid w:val="00401E18"/>
    <w:rsid w:val="0041798F"/>
    <w:rsid w:val="00425DCD"/>
    <w:rsid w:val="0042618D"/>
    <w:rsid w:val="00427FCC"/>
    <w:rsid w:val="00436D80"/>
    <w:rsid w:val="00443EC2"/>
    <w:rsid w:val="0045092A"/>
    <w:rsid w:val="00450930"/>
    <w:rsid w:val="004527B4"/>
    <w:rsid w:val="0045359E"/>
    <w:rsid w:val="00457564"/>
    <w:rsid w:val="00473DEE"/>
    <w:rsid w:val="00477BE4"/>
    <w:rsid w:val="004916C0"/>
    <w:rsid w:val="004C4198"/>
    <w:rsid w:val="004C485D"/>
    <w:rsid w:val="004E453B"/>
    <w:rsid w:val="00510F20"/>
    <w:rsid w:val="00512A8F"/>
    <w:rsid w:val="00515A88"/>
    <w:rsid w:val="00515D2D"/>
    <w:rsid w:val="005179D4"/>
    <w:rsid w:val="00522FB6"/>
    <w:rsid w:val="00541886"/>
    <w:rsid w:val="00554039"/>
    <w:rsid w:val="00555503"/>
    <w:rsid w:val="0056322C"/>
    <w:rsid w:val="00584239"/>
    <w:rsid w:val="00594DFE"/>
    <w:rsid w:val="0059653C"/>
    <w:rsid w:val="005B0DD3"/>
    <w:rsid w:val="005B5B45"/>
    <w:rsid w:val="00602CC6"/>
    <w:rsid w:val="00612E17"/>
    <w:rsid w:val="00615D0F"/>
    <w:rsid w:val="00630ECD"/>
    <w:rsid w:val="006313FA"/>
    <w:rsid w:val="006415B9"/>
    <w:rsid w:val="00652015"/>
    <w:rsid w:val="006534AB"/>
    <w:rsid w:val="0065652E"/>
    <w:rsid w:val="00661DB6"/>
    <w:rsid w:val="00667DC0"/>
    <w:rsid w:val="0069175B"/>
    <w:rsid w:val="006A5971"/>
    <w:rsid w:val="006D4AD0"/>
    <w:rsid w:val="006F0492"/>
    <w:rsid w:val="006F76A6"/>
    <w:rsid w:val="00700F49"/>
    <w:rsid w:val="007128E2"/>
    <w:rsid w:val="00713433"/>
    <w:rsid w:val="00717EF4"/>
    <w:rsid w:val="00760339"/>
    <w:rsid w:val="00764D40"/>
    <w:rsid w:val="007704AF"/>
    <w:rsid w:val="00772C3A"/>
    <w:rsid w:val="007746DC"/>
    <w:rsid w:val="007879EB"/>
    <w:rsid w:val="007A24CE"/>
    <w:rsid w:val="007A5F90"/>
    <w:rsid w:val="007B5986"/>
    <w:rsid w:val="007B69C2"/>
    <w:rsid w:val="007C4804"/>
    <w:rsid w:val="007C7554"/>
    <w:rsid w:val="00806922"/>
    <w:rsid w:val="008138E4"/>
    <w:rsid w:val="00822494"/>
    <w:rsid w:val="008520ED"/>
    <w:rsid w:val="008606C2"/>
    <w:rsid w:val="00871B01"/>
    <w:rsid w:val="00884378"/>
    <w:rsid w:val="00890305"/>
    <w:rsid w:val="00893483"/>
    <w:rsid w:val="008A1E46"/>
    <w:rsid w:val="008A4AF9"/>
    <w:rsid w:val="008B7243"/>
    <w:rsid w:val="00904476"/>
    <w:rsid w:val="00906721"/>
    <w:rsid w:val="0091140D"/>
    <w:rsid w:val="0091345D"/>
    <w:rsid w:val="009273B7"/>
    <w:rsid w:val="00946B6B"/>
    <w:rsid w:val="009534F0"/>
    <w:rsid w:val="0098487E"/>
    <w:rsid w:val="00993A24"/>
    <w:rsid w:val="009A4A2A"/>
    <w:rsid w:val="009B5750"/>
    <w:rsid w:val="009D4090"/>
    <w:rsid w:val="00A070DC"/>
    <w:rsid w:val="00A12ED3"/>
    <w:rsid w:val="00A13AA8"/>
    <w:rsid w:val="00A14608"/>
    <w:rsid w:val="00A17929"/>
    <w:rsid w:val="00A37E6E"/>
    <w:rsid w:val="00A461D5"/>
    <w:rsid w:val="00A5384B"/>
    <w:rsid w:val="00A540A1"/>
    <w:rsid w:val="00A55974"/>
    <w:rsid w:val="00A660DF"/>
    <w:rsid w:val="00A74168"/>
    <w:rsid w:val="00A777DC"/>
    <w:rsid w:val="00A842D8"/>
    <w:rsid w:val="00A93080"/>
    <w:rsid w:val="00A97993"/>
    <w:rsid w:val="00AC565B"/>
    <w:rsid w:val="00AC794F"/>
    <w:rsid w:val="00AD0506"/>
    <w:rsid w:val="00AD5A87"/>
    <w:rsid w:val="00AE1081"/>
    <w:rsid w:val="00AE4BB8"/>
    <w:rsid w:val="00AF2DC5"/>
    <w:rsid w:val="00B00F7D"/>
    <w:rsid w:val="00B01E58"/>
    <w:rsid w:val="00B03299"/>
    <w:rsid w:val="00B0341A"/>
    <w:rsid w:val="00B13F28"/>
    <w:rsid w:val="00B155F7"/>
    <w:rsid w:val="00B16823"/>
    <w:rsid w:val="00B30935"/>
    <w:rsid w:val="00B36E8F"/>
    <w:rsid w:val="00B375CE"/>
    <w:rsid w:val="00B42F5A"/>
    <w:rsid w:val="00B51F07"/>
    <w:rsid w:val="00B6413A"/>
    <w:rsid w:val="00B722AA"/>
    <w:rsid w:val="00B81003"/>
    <w:rsid w:val="00B91FBE"/>
    <w:rsid w:val="00B950E9"/>
    <w:rsid w:val="00BA2EE4"/>
    <w:rsid w:val="00BB5726"/>
    <w:rsid w:val="00BB6E56"/>
    <w:rsid w:val="00BC2754"/>
    <w:rsid w:val="00BD0A31"/>
    <w:rsid w:val="00BD1346"/>
    <w:rsid w:val="00BD6A1B"/>
    <w:rsid w:val="00BE00F7"/>
    <w:rsid w:val="00BF6542"/>
    <w:rsid w:val="00BF66F7"/>
    <w:rsid w:val="00C01C83"/>
    <w:rsid w:val="00C03652"/>
    <w:rsid w:val="00C14686"/>
    <w:rsid w:val="00C32412"/>
    <w:rsid w:val="00C4504D"/>
    <w:rsid w:val="00C46FCC"/>
    <w:rsid w:val="00C74932"/>
    <w:rsid w:val="00CB1D4D"/>
    <w:rsid w:val="00CB212A"/>
    <w:rsid w:val="00CB4925"/>
    <w:rsid w:val="00CB6DD2"/>
    <w:rsid w:val="00CE0654"/>
    <w:rsid w:val="00CE4DDD"/>
    <w:rsid w:val="00CF154D"/>
    <w:rsid w:val="00D01F3E"/>
    <w:rsid w:val="00D02D43"/>
    <w:rsid w:val="00D215A5"/>
    <w:rsid w:val="00D228C8"/>
    <w:rsid w:val="00D27A44"/>
    <w:rsid w:val="00D37569"/>
    <w:rsid w:val="00D4407F"/>
    <w:rsid w:val="00D51AF4"/>
    <w:rsid w:val="00D611ED"/>
    <w:rsid w:val="00D658A2"/>
    <w:rsid w:val="00DB599B"/>
    <w:rsid w:val="00DB6C4D"/>
    <w:rsid w:val="00DC2166"/>
    <w:rsid w:val="00DC247E"/>
    <w:rsid w:val="00DC4BFD"/>
    <w:rsid w:val="00DD0560"/>
    <w:rsid w:val="00DD4266"/>
    <w:rsid w:val="00DD56F9"/>
    <w:rsid w:val="00DD6893"/>
    <w:rsid w:val="00DD7083"/>
    <w:rsid w:val="00DE537D"/>
    <w:rsid w:val="00DF0A83"/>
    <w:rsid w:val="00DF4324"/>
    <w:rsid w:val="00E03D60"/>
    <w:rsid w:val="00E06EAF"/>
    <w:rsid w:val="00E12C99"/>
    <w:rsid w:val="00E20B1B"/>
    <w:rsid w:val="00E23E9D"/>
    <w:rsid w:val="00E33E6E"/>
    <w:rsid w:val="00E472DA"/>
    <w:rsid w:val="00E51F96"/>
    <w:rsid w:val="00E572CB"/>
    <w:rsid w:val="00E84609"/>
    <w:rsid w:val="00E96773"/>
    <w:rsid w:val="00EA66C3"/>
    <w:rsid w:val="00EA7E59"/>
    <w:rsid w:val="00EB0AC8"/>
    <w:rsid w:val="00EC204A"/>
    <w:rsid w:val="00ED27D1"/>
    <w:rsid w:val="00EF2E68"/>
    <w:rsid w:val="00F071F7"/>
    <w:rsid w:val="00F22366"/>
    <w:rsid w:val="00F248C5"/>
    <w:rsid w:val="00F36B53"/>
    <w:rsid w:val="00F4034C"/>
    <w:rsid w:val="00F40C65"/>
    <w:rsid w:val="00F5189F"/>
    <w:rsid w:val="00F5227D"/>
    <w:rsid w:val="00F87FFD"/>
    <w:rsid w:val="00F90388"/>
    <w:rsid w:val="00FA5904"/>
    <w:rsid w:val="00FB31CB"/>
    <w:rsid w:val="00FB4F31"/>
    <w:rsid w:val="00FD69E2"/>
    <w:rsid w:val="00FE4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B46CFD-755C-459E-9909-8A2ACAF5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2D5369"/>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semiHidden/>
    <w:unhideWhenUsed/>
    <w:qFormat/>
    <w:rsid w:val="00221CE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4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13433"/>
    <w:rPr>
      <w:color w:val="0563C1"/>
      <w:u w:val="single"/>
    </w:rPr>
  </w:style>
  <w:style w:type="character" w:styleId="Emphasis">
    <w:name w:val="Emphasis"/>
    <w:uiPriority w:val="20"/>
    <w:qFormat/>
    <w:rsid w:val="00EA66C3"/>
    <w:rPr>
      <w:i/>
      <w:iCs/>
    </w:rPr>
  </w:style>
  <w:style w:type="character" w:customStyle="1" w:styleId="Heading1Char">
    <w:name w:val="Heading 1 Char"/>
    <w:link w:val="Heading1"/>
    <w:rsid w:val="002D5369"/>
    <w:rPr>
      <w:rFonts w:ascii="Calibri Light" w:eastAsia="Times New Roman" w:hAnsi="Calibri Light" w:cs="Times New Roman"/>
      <w:b/>
      <w:bCs/>
      <w:kern w:val="32"/>
      <w:sz w:val="32"/>
      <w:szCs w:val="32"/>
    </w:rPr>
  </w:style>
  <w:style w:type="paragraph" w:styleId="Header">
    <w:name w:val="header"/>
    <w:basedOn w:val="Normal"/>
    <w:link w:val="HeaderChar"/>
    <w:uiPriority w:val="99"/>
    <w:rsid w:val="000E56AF"/>
    <w:pPr>
      <w:tabs>
        <w:tab w:val="center" w:pos="4680"/>
        <w:tab w:val="right" w:pos="9360"/>
      </w:tabs>
    </w:pPr>
  </w:style>
  <w:style w:type="character" w:customStyle="1" w:styleId="HeaderChar">
    <w:name w:val="Header Char"/>
    <w:link w:val="Header"/>
    <w:uiPriority w:val="99"/>
    <w:rsid w:val="000E56AF"/>
    <w:rPr>
      <w:sz w:val="24"/>
      <w:szCs w:val="24"/>
    </w:rPr>
  </w:style>
  <w:style w:type="paragraph" w:styleId="Footer">
    <w:name w:val="footer"/>
    <w:basedOn w:val="Normal"/>
    <w:link w:val="FooterChar"/>
    <w:uiPriority w:val="99"/>
    <w:rsid w:val="000E56AF"/>
    <w:pPr>
      <w:tabs>
        <w:tab w:val="center" w:pos="4680"/>
        <w:tab w:val="right" w:pos="9360"/>
      </w:tabs>
    </w:pPr>
  </w:style>
  <w:style w:type="character" w:customStyle="1" w:styleId="FooterChar">
    <w:name w:val="Footer Char"/>
    <w:link w:val="Footer"/>
    <w:uiPriority w:val="99"/>
    <w:rsid w:val="000E56AF"/>
    <w:rPr>
      <w:sz w:val="24"/>
      <w:szCs w:val="24"/>
    </w:rPr>
  </w:style>
  <w:style w:type="character" w:customStyle="1" w:styleId="Heading3Char">
    <w:name w:val="Heading 3 Char"/>
    <w:link w:val="Heading3"/>
    <w:semiHidden/>
    <w:rsid w:val="00221CE7"/>
    <w:rPr>
      <w:rFonts w:ascii="Calibri Light" w:eastAsia="Times New Roman" w:hAnsi="Calibri Light" w:cs="Times New Roman"/>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001">
      <w:bodyDiv w:val="1"/>
      <w:marLeft w:val="0"/>
      <w:marRight w:val="0"/>
      <w:marTop w:val="0"/>
      <w:marBottom w:val="0"/>
      <w:divBdr>
        <w:top w:val="none" w:sz="0" w:space="0" w:color="auto"/>
        <w:left w:val="none" w:sz="0" w:space="0" w:color="auto"/>
        <w:bottom w:val="none" w:sz="0" w:space="0" w:color="auto"/>
        <w:right w:val="none" w:sz="0" w:space="0" w:color="auto"/>
      </w:divBdr>
    </w:div>
    <w:div w:id="1596859291">
      <w:bodyDiv w:val="1"/>
      <w:marLeft w:val="0"/>
      <w:marRight w:val="0"/>
      <w:marTop w:val="0"/>
      <w:marBottom w:val="0"/>
      <w:divBdr>
        <w:top w:val="none" w:sz="0" w:space="0" w:color="auto"/>
        <w:left w:val="none" w:sz="0" w:space="0" w:color="auto"/>
        <w:bottom w:val="none" w:sz="0" w:space="0" w:color="auto"/>
        <w:right w:val="none" w:sz="0" w:space="0" w:color="auto"/>
      </w:divBdr>
      <w:divsChild>
        <w:div w:id="1782459631">
          <w:marLeft w:val="0"/>
          <w:marRight w:val="0"/>
          <w:marTop w:val="0"/>
          <w:marBottom w:val="0"/>
          <w:divBdr>
            <w:top w:val="none" w:sz="0" w:space="0" w:color="auto"/>
            <w:left w:val="none" w:sz="0" w:space="0" w:color="auto"/>
            <w:bottom w:val="none" w:sz="0" w:space="0" w:color="auto"/>
            <w:right w:val="none" w:sz="0" w:space="0" w:color="auto"/>
          </w:divBdr>
          <w:divsChild>
            <w:div w:id="1471438313">
              <w:marLeft w:val="0"/>
              <w:marRight w:val="0"/>
              <w:marTop w:val="0"/>
              <w:marBottom w:val="0"/>
              <w:divBdr>
                <w:top w:val="none" w:sz="0" w:space="0" w:color="auto"/>
                <w:left w:val="none" w:sz="0" w:space="0" w:color="auto"/>
                <w:bottom w:val="none" w:sz="0" w:space="0" w:color="auto"/>
                <w:right w:val="none" w:sz="0" w:space="0" w:color="auto"/>
              </w:divBdr>
              <w:divsChild>
                <w:div w:id="931282584">
                  <w:marLeft w:val="0"/>
                  <w:marRight w:val="0"/>
                  <w:marTop w:val="0"/>
                  <w:marBottom w:val="0"/>
                  <w:divBdr>
                    <w:top w:val="none" w:sz="0" w:space="0" w:color="auto"/>
                    <w:left w:val="none" w:sz="0" w:space="0" w:color="auto"/>
                    <w:bottom w:val="none" w:sz="0" w:space="0" w:color="auto"/>
                    <w:right w:val="none" w:sz="0" w:space="0" w:color="auto"/>
                  </w:divBdr>
                  <w:divsChild>
                    <w:div w:id="867837095">
                      <w:marLeft w:val="0"/>
                      <w:marRight w:val="0"/>
                      <w:marTop w:val="0"/>
                      <w:marBottom w:val="0"/>
                      <w:divBdr>
                        <w:top w:val="none" w:sz="0" w:space="0" w:color="auto"/>
                        <w:left w:val="none" w:sz="0" w:space="0" w:color="auto"/>
                        <w:bottom w:val="none" w:sz="0" w:space="0" w:color="auto"/>
                        <w:right w:val="none" w:sz="0" w:space="0" w:color="auto"/>
                      </w:divBdr>
                      <w:divsChild>
                        <w:div w:id="1915315435">
                          <w:marLeft w:val="0"/>
                          <w:marRight w:val="0"/>
                          <w:marTop w:val="0"/>
                          <w:marBottom w:val="0"/>
                          <w:divBdr>
                            <w:top w:val="none" w:sz="0" w:space="0" w:color="auto"/>
                            <w:left w:val="none" w:sz="0" w:space="0" w:color="auto"/>
                            <w:bottom w:val="none" w:sz="0" w:space="0" w:color="auto"/>
                            <w:right w:val="none" w:sz="0" w:space="0" w:color="auto"/>
                          </w:divBdr>
                          <w:divsChild>
                            <w:div w:id="1250697768">
                              <w:marLeft w:val="0"/>
                              <w:marRight w:val="0"/>
                              <w:marTop w:val="0"/>
                              <w:marBottom w:val="0"/>
                              <w:divBdr>
                                <w:top w:val="none" w:sz="0" w:space="0" w:color="auto"/>
                                <w:left w:val="none" w:sz="0" w:space="0" w:color="auto"/>
                                <w:bottom w:val="none" w:sz="0" w:space="0" w:color="auto"/>
                                <w:right w:val="none" w:sz="0" w:space="0" w:color="auto"/>
                              </w:divBdr>
                              <w:divsChild>
                                <w:div w:id="20736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225361">
      <w:bodyDiv w:val="1"/>
      <w:marLeft w:val="0"/>
      <w:marRight w:val="0"/>
      <w:marTop w:val="0"/>
      <w:marBottom w:val="0"/>
      <w:divBdr>
        <w:top w:val="none" w:sz="0" w:space="0" w:color="auto"/>
        <w:left w:val="none" w:sz="0" w:space="0" w:color="auto"/>
        <w:bottom w:val="none" w:sz="0" w:space="0" w:color="auto"/>
        <w:right w:val="none" w:sz="0" w:space="0" w:color="auto"/>
      </w:divBdr>
    </w:div>
    <w:div w:id="2074230480">
      <w:bodyDiv w:val="1"/>
      <w:marLeft w:val="0"/>
      <w:marRight w:val="0"/>
      <w:marTop w:val="0"/>
      <w:marBottom w:val="0"/>
      <w:divBdr>
        <w:top w:val="none" w:sz="0" w:space="0" w:color="auto"/>
        <w:left w:val="none" w:sz="0" w:space="0" w:color="auto"/>
        <w:bottom w:val="none" w:sz="0" w:space="0" w:color="auto"/>
        <w:right w:val="none" w:sz="0" w:space="0" w:color="auto"/>
      </w:divBdr>
    </w:div>
    <w:div w:id="208571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1234-1234-1234-1234" TargetMode="External"/><Relationship Id="rId13" Type="http://schemas.openxmlformats.org/officeDocument/2006/relationships/hyperlink" Target="https://doi.org/10.1023/A:101612572678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 TargetMode="External"/><Relationship Id="rId12" Type="http://schemas.openxmlformats.org/officeDocument/2006/relationships/hyperlink" Target="https://doi.org/10.1016/j.energy.2014.03.042" TargetMode="External"/><Relationship Id="rId17" Type="http://schemas.openxmlformats.org/officeDocument/2006/relationships/hyperlink" Target="mailto:" TargetMode="External"/><Relationship Id="rId2" Type="http://schemas.openxmlformats.org/officeDocument/2006/relationships/styles" Target="styles.xml"/><Relationship Id="rId16" Type="http://schemas.openxmlformats.org/officeDocument/2006/relationships/hyperlink" Target="https://www.fao.org/soils-portal/soil-management/soil-organic-carbon/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390/su7055875" TargetMode="External"/><Relationship Id="rId5" Type="http://schemas.openxmlformats.org/officeDocument/2006/relationships/footnotes" Target="footnotes.xml"/><Relationship Id="rId15" Type="http://schemas.openxmlformats.org/officeDocument/2006/relationships/hyperlink" Target="https://environment.ec.europa.eu/topics/soil-and-land-use/soil-strategy_en%20" TargetMode="External"/><Relationship Id="rId10" Type="http://schemas.openxmlformats.org/officeDocument/2006/relationships/hyperlink" Target="https://orcid.org/1234-1234-1234-123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1234-1234-1234-1234" TargetMode="External"/><Relationship Id="rId14" Type="http://schemas.openxmlformats.org/officeDocument/2006/relationships/hyperlink" Target="https://doi.org/10.1098/rstb.2007.21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9F03F-9A56-4296-8801-4B33787D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2059</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UKUPAN SADRŽAJ ARSENA, OLOVA I ŽIVE U POLJOPRIVREDNOM TLU NA PODRUČJU</vt:lpstr>
    </vt:vector>
  </TitlesOfParts>
  <Company>Xbox-Hq</Company>
  <LinksUpToDate>false</LinksUpToDate>
  <CharactersWithSpaces>13769</CharactersWithSpaces>
  <SharedDoc>false</SharedDoc>
  <HLinks>
    <vt:vector size="36" baseType="variant">
      <vt:variant>
        <vt:i4>3997761</vt:i4>
      </vt:variant>
      <vt:variant>
        <vt:i4>15</vt:i4>
      </vt:variant>
      <vt:variant>
        <vt:i4>0</vt:i4>
      </vt:variant>
      <vt:variant>
        <vt:i4>5</vt:i4>
      </vt:variant>
      <vt:variant>
        <vt:lpwstr>mailto:dunja.andjelic@nsseme.com</vt:lpwstr>
      </vt:variant>
      <vt:variant>
        <vt:lpwstr/>
      </vt:variant>
      <vt:variant>
        <vt:i4>589840</vt:i4>
      </vt:variant>
      <vt:variant>
        <vt:i4>12</vt:i4>
      </vt:variant>
      <vt:variant>
        <vt:i4>0</vt:i4>
      </vt:variant>
      <vt:variant>
        <vt:i4>5</vt:i4>
      </vt:variant>
      <vt:variant>
        <vt:lpwstr>https://doi.org/10.1007/s12665-016-5863-3</vt:lpwstr>
      </vt:variant>
      <vt:variant>
        <vt:lpwstr/>
      </vt:variant>
      <vt:variant>
        <vt:i4>5505044</vt:i4>
      </vt:variant>
      <vt:variant>
        <vt:i4>9</vt:i4>
      </vt:variant>
      <vt:variant>
        <vt:i4>0</vt:i4>
      </vt:variant>
      <vt:variant>
        <vt:i4>5</vt:i4>
      </vt:variant>
      <vt:variant>
        <vt:lpwstr>https://orcid.org/1234-1234-1234-1234</vt:lpwstr>
      </vt:variant>
      <vt:variant>
        <vt:lpwstr/>
      </vt:variant>
      <vt:variant>
        <vt:i4>5505044</vt:i4>
      </vt:variant>
      <vt:variant>
        <vt:i4>6</vt:i4>
      </vt:variant>
      <vt:variant>
        <vt:i4>0</vt:i4>
      </vt:variant>
      <vt:variant>
        <vt:i4>5</vt:i4>
      </vt:variant>
      <vt:variant>
        <vt:lpwstr>https://orcid.org/1234-1234-1234-1234</vt:lpwstr>
      </vt:variant>
      <vt:variant>
        <vt:lpwstr/>
      </vt:variant>
      <vt:variant>
        <vt:i4>5505044</vt:i4>
      </vt:variant>
      <vt:variant>
        <vt:i4>3</vt:i4>
      </vt:variant>
      <vt:variant>
        <vt:i4>0</vt:i4>
      </vt:variant>
      <vt:variant>
        <vt:i4>5</vt:i4>
      </vt:variant>
      <vt:variant>
        <vt:lpwstr>https://orcid.org/1234-1234-1234-1234</vt:lpwstr>
      </vt:variant>
      <vt:variant>
        <vt:lpwstr/>
      </vt:variant>
      <vt:variant>
        <vt:i4>5439545</vt:i4>
      </vt:variant>
      <vt:variant>
        <vt:i4>0</vt:i4>
      </vt:variant>
      <vt:variant>
        <vt:i4>0</vt:i4>
      </vt:variant>
      <vt:variant>
        <vt:i4>5</vt:i4>
      </vt:variant>
      <vt:variant>
        <vt:lpwstr>mailto:###@nsseme.com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UKUPAN SADRŽAJ ARSENA, OLOVA I ŽIVE U POLJOPRIVREDNOM TLU NA PODRUČJU</dc:title>
  <dc:subject/>
  <dc:creator>Zeljko</dc:creator>
  <cp:keywords/>
  <dc:description/>
  <cp:lastModifiedBy>Jordana</cp:lastModifiedBy>
  <cp:revision>14</cp:revision>
  <dcterms:created xsi:type="dcterms:W3CDTF">2026-03-30T10:28:00Z</dcterms:created>
  <dcterms:modified xsi:type="dcterms:W3CDTF">2026-04-16T08:31:00Z</dcterms:modified>
</cp:coreProperties>
</file>